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C36" w:rsidRPr="005B6AB6" w:rsidRDefault="00A96C36" w:rsidP="00FB1FEB">
      <w:pPr>
        <w:widowControl w:val="0"/>
        <w:autoSpaceDE w:val="0"/>
        <w:autoSpaceDN w:val="0"/>
        <w:adjustRightInd w:val="0"/>
        <w:ind w:firstLine="0"/>
        <w:rPr>
          <w:rFonts w:cs="ArialNarrow"/>
          <w:color w:val="00C0F3"/>
          <w:sz w:val="68"/>
          <w:szCs w:val="68"/>
          <w:lang w:val="en-US"/>
        </w:rPr>
      </w:pPr>
    </w:p>
    <w:p w:rsidR="004F6647" w:rsidRPr="0008328C" w:rsidRDefault="004F6647" w:rsidP="00FB1FEB">
      <w:pPr>
        <w:widowControl w:val="0"/>
        <w:autoSpaceDE w:val="0"/>
        <w:autoSpaceDN w:val="0"/>
        <w:adjustRightInd w:val="0"/>
        <w:ind w:firstLine="0"/>
        <w:rPr>
          <w:rFonts w:cs="ArialNarrow"/>
          <w:color w:val="00C0F3"/>
          <w:sz w:val="68"/>
          <w:szCs w:val="68"/>
          <w:lang w:val="en-US"/>
        </w:rPr>
      </w:pPr>
      <w:r w:rsidRPr="00815FD3">
        <w:rPr>
          <w:rFonts w:cs="ArialNarrow"/>
          <w:color w:val="00C0F3"/>
          <w:sz w:val="68"/>
          <w:szCs w:val="68"/>
        </w:rPr>
        <w:t>R&amp;S</w:t>
      </w:r>
      <w:r w:rsidRPr="00815FD3">
        <w:rPr>
          <w:rFonts w:eastAsia="ArialUnicodeMS" w:cs="ArialUnicodeMS"/>
          <w:color w:val="00C0F3"/>
          <w:sz w:val="46"/>
          <w:szCs w:val="46"/>
        </w:rPr>
        <w:t xml:space="preserve">® </w:t>
      </w:r>
      <w:r w:rsidRPr="00815FD3">
        <w:rPr>
          <w:rFonts w:cs="ArialNarrow"/>
          <w:color w:val="00C0F3"/>
          <w:sz w:val="68"/>
          <w:szCs w:val="68"/>
        </w:rPr>
        <w:t>TMU9</w:t>
      </w:r>
      <w:r w:rsidR="005B6AB6">
        <w:rPr>
          <w:rFonts w:cs="ArialNarrow"/>
          <w:color w:val="00C0F3"/>
          <w:sz w:val="68"/>
          <w:szCs w:val="68"/>
          <w:lang w:val="en-US"/>
        </w:rPr>
        <w:t>evo</w:t>
      </w:r>
      <w:r w:rsidRPr="00815FD3">
        <w:rPr>
          <w:rFonts w:cs="ArialNarrow"/>
          <w:color w:val="00C0F3"/>
          <w:sz w:val="68"/>
          <w:szCs w:val="68"/>
        </w:rPr>
        <w:t xml:space="preserve"> / TMV9</w:t>
      </w:r>
      <w:r w:rsidR="0008328C">
        <w:rPr>
          <w:rFonts w:cs="ArialNarrow"/>
          <w:color w:val="00C0F3"/>
          <w:sz w:val="68"/>
          <w:szCs w:val="68"/>
          <w:lang w:val="en-US"/>
        </w:rPr>
        <w:t>evo</w:t>
      </w:r>
    </w:p>
    <w:p w:rsidR="003346D0" w:rsidRPr="00C8712B" w:rsidRDefault="00687EAD" w:rsidP="00FB1FEB">
      <w:pPr>
        <w:ind w:firstLine="0"/>
        <w:rPr>
          <w:rFonts w:cs="ArialNarrow"/>
          <w:color w:val="00C0F3"/>
          <w:sz w:val="68"/>
          <w:szCs w:val="68"/>
          <w:lang w:val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3098344</wp:posOffset>
            </wp:positionH>
            <wp:positionV relativeFrom="paragraph">
              <wp:posOffset>434552</wp:posOffset>
            </wp:positionV>
            <wp:extent cx="3483931" cy="42672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511" cy="427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647" w:rsidRPr="00815FD3">
        <w:rPr>
          <w:rFonts w:cs="ArialNarrow"/>
          <w:color w:val="00C0F3"/>
          <w:sz w:val="68"/>
          <w:szCs w:val="68"/>
        </w:rPr>
        <w:t>Передавачі</w:t>
      </w:r>
      <w:r w:rsidR="000516FD">
        <w:rPr>
          <w:rFonts w:cs="ArialNarrow"/>
          <w:color w:val="00C0F3"/>
          <w:sz w:val="68"/>
          <w:szCs w:val="68"/>
          <w:lang w:val="en-US"/>
        </w:rPr>
        <w:t xml:space="preserve"> </w:t>
      </w:r>
      <w:r w:rsidR="00C8712B">
        <w:rPr>
          <w:rFonts w:cs="ArialNarrow"/>
          <w:color w:val="00C0F3"/>
          <w:sz w:val="68"/>
          <w:szCs w:val="68"/>
          <w:lang w:val="ru-RU"/>
        </w:rPr>
        <w:t>телевіз</w:t>
      </w:r>
      <w:r w:rsidR="00C8712B">
        <w:rPr>
          <w:rFonts w:cs="ArialNarrow"/>
          <w:color w:val="00C0F3"/>
          <w:sz w:val="68"/>
          <w:szCs w:val="68"/>
        </w:rPr>
        <w:t>і</w:t>
      </w:r>
      <w:r w:rsidR="00C8712B">
        <w:rPr>
          <w:rFonts w:cs="ArialNarrow"/>
          <w:color w:val="00C0F3"/>
          <w:sz w:val="68"/>
          <w:szCs w:val="68"/>
          <w:lang w:val="ru-RU"/>
        </w:rPr>
        <w:t>йн</w:t>
      </w:r>
      <w:r w:rsidR="000516FD">
        <w:rPr>
          <w:rFonts w:cs="ArialNarrow"/>
          <w:color w:val="00C0F3"/>
          <w:sz w:val="68"/>
          <w:szCs w:val="68"/>
          <w:lang w:val="ru-RU"/>
        </w:rPr>
        <w:t>і</w:t>
      </w:r>
    </w:p>
    <w:p w:rsidR="00C8712B" w:rsidRPr="00C8712B" w:rsidRDefault="00C8712B" w:rsidP="00FB1FEB">
      <w:pPr>
        <w:ind w:firstLine="0"/>
        <w:rPr>
          <w:rFonts w:cs="ArialNarrow"/>
          <w:color w:val="00C0F3"/>
          <w:sz w:val="68"/>
          <w:szCs w:val="68"/>
          <w:lang w:val="en-US"/>
        </w:rPr>
      </w:pPr>
    </w:p>
    <w:p w:rsidR="004F6647" w:rsidRPr="00815FD3" w:rsidRDefault="004F6647" w:rsidP="00FB1FEB">
      <w:pPr>
        <w:ind w:firstLine="0"/>
        <w:rPr>
          <w:rFonts w:cs="ArialNarrow"/>
          <w:color w:val="00C0F3"/>
          <w:sz w:val="68"/>
          <w:szCs w:val="68"/>
        </w:rPr>
      </w:pPr>
    </w:p>
    <w:p w:rsidR="00944532" w:rsidRDefault="00944532" w:rsidP="00FB1FEB">
      <w:pPr>
        <w:ind w:firstLine="0"/>
        <w:rPr>
          <w:rFonts w:cs="ArialNarrow"/>
          <w:color w:val="00C0F3"/>
          <w:sz w:val="40"/>
          <w:szCs w:val="40"/>
        </w:rPr>
      </w:pPr>
      <w:r>
        <w:rPr>
          <w:rFonts w:cs="ArialNarrow"/>
          <w:color w:val="00C0F3"/>
          <w:sz w:val="40"/>
          <w:szCs w:val="40"/>
        </w:rPr>
        <w:t>Специфікація</w:t>
      </w:r>
    </w:p>
    <w:p w:rsidR="004F6647" w:rsidRPr="00815FD3" w:rsidRDefault="00944532" w:rsidP="00FB1FEB">
      <w:pPr>
        <w:ind w:firstLine="0"/>
        <w:rPr>
          <w:rFonts w:cs="ArialNarrow"/>
          <w:color w:val="00C0F3"/>
          <w:sz w:val="40"/>
          <w:szCs w:val="40"/>
        </w:rPr>
      </w:pPr>
      <w:r>
        <w:rPr>
          <w:rFonts w:cs="ArialNarrow"/>
          <w:color w:val="00C0F3"/>
          <w:sz w:val="40"/>
          <w:szCs w:val="40"/>
        </w:rPr>
        <w:t>(із і</w:t>
      </w:r>
      <w:r w:rsidR="004F6647" w:rsidRPr="00815FD3">
        <w:rPr>
          <w:rFonts w:cs="ArialNarrow"/>
          <w:color w:val="00C0F3"/>
          <w:sz w:val="40"/>
          <w:szCs w:val="40"/>
        </w:rPr>
        <w:t>нструкці</w:t>
      </w:r>
      <w:r>
        <w:rPr>
          <w:rFonts w:cs="ArialNarrow"/>
          <w:color w:val="00C0F3"/>
          <w:sz w:val="40"/>
          <w:szCs w:val="40"/>
        </w:rPr>
        <w:t>ї</w:t>
      </w:r>
      <w:r w:rsidR="004F6647" w:rsidRPr="00815FD3">
        <w:rPr>
          <w:rFonts w:cs="ArialNarrow"/>
          <w:color w:val="00C0F3"/>
          <w:sz w:val="40"/>
          <w:szCs w:val="40"/>
        </w:rPr>
        <w:t xml:space="preserve"> з експлуатації</w:t>
      </w:r>
      <w:r>
        <w:rPr>
          <w:rFonts w:cs="ArialNarrow"/>
          <w:color w:val="00C0F3"/>
          <w:sz w:val="40"/>
          <w:szCs w:val="40"/>
        </w:rPr>
        <w:t>)</w:t>
      </w:r>
    </w:p>
    <w:p w:rsidR="004F6647" w:rsidRPr="00815FD3" w:rsidRDefault="00944532" w:rsidP="00FB1FEB">
      <w:pPr>
        <w:ind w:firstLine="0"/>
        <w:rPr>
          <w:rFonts w:cs="ArialNarrow"/>
          <w:color w:val="00C0F3"/>
          <w:sz w:val="20"/>
        </w:rPr>
      </w:pPr>
      <w:r>
        <w:rPr>
          <w:rFonts w:cs="ArialNarrow"/>
          <w:color w:val="00C0F3"/>
          <w:sz w:val="20"/>
        </w:rPr>
        <w:t>(</w:t>
      </w:r>
      <w:r w:rsidR="00EE4683" w:rsidRPr="00EE4683">
        <w:rPr>
          <w:rFonts w:cs="ArialNarrow"/>
          <w:color w:val="00C0F3"/>
          <w:sz w:val="20"/>
        </w:rPr>
        <w:t>System Manual 2510.0075.02 ─ 01</w:t>
      </w:r>
      <w:r>
        <w:rPr>
          <w:rFonts w:cs="ArialNarrow"/>
          <w:color w:val="00C0F3"/>
          <w:sz w:val="20"/>
        </w:rPr>
        <w:t>)</w:t>
      </w:r>
      <w:bookmarkStart w:id="0" w:name="_GoBack"/>
      <w:bookmarkEnd w:id="0"/>
    </w:p>
    <w:p w:rsidR="004F6647" w:rsidRPr="00815FD3" w:rsidRDefault="00EE4683">
      <w:pPr>
        <w:spacing w:after="200" w:line="276" w:lineRule="auto"/>
        <w:rPr>
          <w:rFonts w:cs="ArialNarrow"/>
          <w:sz w:val="40"/>
          <w:szCs w:val="40"/>
        </w:rPr>
      </w:pPr>
      <w:r w:rsidRPr="00EE4683">
        <w:rPr>
          <w:rFonts w:cs="ArialNarrow"/>
          <w:noProof/>
          <w:color w:val="00C0F3"/>
          <w:sz w:val="68"/>
          <w:szCs w:val="6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6805295</wp:posOffset>
                </wp:positionV>
                <wp:extent cx="2360930" cy="1404620"/>
                <wp:effectExtent l="0" t="0" r="889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765" w:rsidRDefault="0081376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5pt;margin-top:535.8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" fillcolor="white [3212]" stroked="f">
                <v:textbox style="mso-fit-shape-to-text:t">
                  <w:txbxContent>
                    <w:p w:rsidR="00813765" w:rsidRDefault="00813765"/>
                  </w:txbxContent>
                </v:textbox>
              </v:shape>
            </w:pict>
          </mc:Fallback>
        </mc:AlternateContent>
      </w:r>
      <w:r w:rsidR="004F6647" w:rsidRPr="00815FD3">
        <w:rPr>
          <w:rFonts w:cs="ArialNarrow"/>
          <w:sz w:val="40"/>
          <w:szCs w:val="40"/>
        </w:rPr>
        <w:br w:type="page"/>
      </w:r>
    </w:p>
    <w:p w:rsidR="00EE4683" w:rsidRPr="00661FB2" w:rsidRDefault="00EE4683" w:rsidP="00DA3944">
      <w:pPr>
        <w:pStyle w:val="a8"/>
        <w:keepNext/>
        <w:keepLines/>
        <w:numPr>
          <w:ilvl w:val="0"/>
          <w:numId w:val="1"/>
        </w:numPr>
        <w:pBdr>
          <w:bottom w:val="single" w:sz="4" w:space="1" w:color="auto"/>
        </w:pBdr>
        <w:contextualSpacing w:val="0"/>
        <w:outlineLvl w:val="0"/>
        <w:rPr>
          <w:rFonts w:eastAsiaTheme="majorEastAsia" w:cstheme="majorBidi"/>
          <w:b/>
          <w:bCs/>
          <w:vanish/>
          <w:color w:val="FFFFFF" w:themeColor="background1"/>
          <w:sz w:val="6"/>
          <w:szCs w:val="6"/>
        </w:rPr>
      </w:pPr>
      <w:bookmarkStart w:id="1" w:name="_Toc8583322"/>
    </w:p>
    <w:p w:rsidR="00EE4683" w:rsidRPr="00661FB2" w:rsidRDefault="00EE4683" w:rsidP="00DA3944">
      <w:pPr>
        <w:pStyle w:val="a8"/>
        <w:keepNext/>
        <w:keepLines/>
        <w:numPr>
          <w:ilvl w:val="0"/>
          <w:numId w:val="1"/>
        </w:numPr>
        <w:pBdr>
          <w:bottom w:val="single" w:sz="4" w:space="1" w:color="auto"/>
        </w:pBdr>
        <w:contextualSpacing w:val="0"/>
        <w:outlineLvl w:val="0"/>
        <w:rPr>
          <w:rFonts w:eastAsiaTheme="majorEastAsia" w:cstheme="majorBidi"/>
          <w:b/>
          <w:bCs/>
          <w:vanish/>
          <w:color w:val="FFFFFF" w:themeColor="background1"/>
          <w:sz w:val="6"/>
          <w:szCs w:val="6"/>
        </w:rPr>
      </w:pPr>
    </w:p>
    <w:p w:rsidR="00EE4683" w:rsidRPr="00661FB2" w:rsidRDefault="00EE4683" w:rsidP="00DA3944">
      <w:pPr>
        <w:pStyle w:val="a8"/>
        <w:keepNext/>
        <w:keepLines/>
        <w:numPr>
          <w:ilvl w:val="0"/>
          <w:numId w:val="1"/>
        </w:numPr>
        <w:pBdr>
          <w:bottom w:val="single" w:sz="4" w:space="1" w:color="auto"/>
        </w:pBdr>
        <w:contextualSpacing w:val="0"/>
        <w:outlineLvl w:val="0"/>
        <w:rPr>
          <w:rFonts w:eastAsiaTheme="majorEastAsia" w:cstheme="majorBidi"/>
          <w:b/>
          <w:bCs/>
          <w:vanish/>
          <w:color w:val="FFFFFF" w:themeColor="background1"/>
          <w:sz w:val="6"/>
          <w:szCs w:val="6"/>
        </w:rPr>
      </w:pPr>
    </w:p>
    <w:p w:rsidR="00EE4683" w:rsidRPr="00661FB2" w:rsidRDefault="00EE4683" w:rsidP="00DA3944">
      <w:pPr>
        <w:pStyle w:val="a8"/>
        <w:keepNext/>
        <w:keepLines/>
        <w:numPr>
          <w:ilvl w:val="1"/>
          <w:numId w:val="1"/>
        </w:numPr>
        <w:tabs>
          <w:tab w:val="left" w:pos="567"/>
        </w:tabs>
        <w:contextualSpacing w:val="0"/>
        <w:jc w:val="left"/>
        <w:outlineLvl w:val="1"/>
        <w:rPr>
          <w:rFonts w:eastAsiaTheme="majorEastAsia" w:cstheme="majorBidi"/>
          <w:b/>
          <w:bCs/>
          <w:vanish/>
          <w:color w:val="FFFFFF" w:themeColor="background1"/>
          <w:sz w:val="6"/>
          <w:szCs w:val="6"/>
        </w:rPr>
      </w:pPr>
    </w:p>
    <w:p w:rsidR="00661FB2" w:rsidRPr="00661FB2" w:rsidRDefault="00661FB2" w:rsidP="00DA3944">
      <w:pPr>
        <w:pStyle w:val="3"/>
        <w:numPr>
          <w:ilvl w:val="2"/>
          <w:numId w:val="3"/>
        </w:numPr>
        <w:rPr>
          <w:color w:val="FFFFFF" w:themeColor="background1"/>
          <w:sz w:val="6"/>
          <w:szCs w:val="6"/>
        </w:rPr>
      </w:pPr>
    </w:p>
    <w:p w:rsidR="00661FB2" w:rsidRPr="00661FB2" w:rsidRDefault="00661FB2" w:rsidP="00DA3944">
      <w:pPr>
        <w:pStyle w:val="3"/>
        <w:numPr>
          <w:ilvl w:val="2"/>
          <w:numId w:val="3"/>
        </w:numPr>
        <w:rPr>
          <w:color w:val="FFFFFF" w:themeColor="background1"/>
          <w:sz w:val="6"/>
          <w:szCs w:val="6"/>
        </w:rPr>
      </w:pPr>
    </w:p>
    <w:p w:rsidR="00661FB2" w:rsidRPr="00661FB2" w:rsidRDefault="00661FB2" w:rsidP="00DA3944">
      <w:pPr>
        <w:pStyle w:val="3"/>
        <w:numPr>
          <w:ilvl w:val="2"/>
          <w:numId w:val="3"/>
        </w:numPr>
        <w:rPr>
          <w:color w:val="FFFFFF" w:themeColor="background1"/>
          <w:sz w:val="6"/>
          <w:szCs w:val="6"/>
        </w:rPr>
      </w:pPr>
    </w:p>
    <w:p w:rsidR="00661FB2" w:rsidRPr="00661FB2" w:rsidRDefault="00661FB2" w:rsidP="00DA3944">
      <w:pPr>
        <w:pStyle w:val="3"/>
        <w:numPr>
          <w:ilvl w:val="2"/>
          <w:numId w:val="3"/>
        </w:numPr>
        <w:rPr>
          <w:color w:val="FFFFFF" w:themeColor="background1"/>
          <w:sz w:val="6"/>
          <w:szCs w:val="6"/>
        </w:rPr>
      </w:pPr>
    </w:p>
    <w:p w:rsidR="00661FB2" w:rsidRPr="00661FB2" w:rsidRDefault="00661FB2" w:rsidP="00DA3944">
      <w:pPr>
        <w:pStyle w:val="3"/>
        <w:numPr>
          <w:ilvl w:val="2"/>
          <w:numId w:val="3"/>
        </w:numPr>
        <w:rPr>
          <w:color w:val="FFFFFF" w:themeColor="background1"/>
          <w:sz w:val="6"/>
          <w:szCs w:val="6"/>
        </w:rPr>
      </w:pPr>
    </w:p>
    <w:p w:rsidR="00661FB2" w:rsidRPr="00661FB2" w:rsidRDefault="00661FB2" w:rsidP="00DA3944">
      <w:pPr>
        <w:pStyle w:val="3"/>
        <w:numPr>
          <w:ilvl w:val="2"/>
          <w:numId w:val="3"/>
        </w:numPr>
        <w:rPr>
          <w:color w:val="FFFFFF" w:themeColor="background1"/>
          <w:sz w:val="6"/>
          <w:szCs w:val="6"/>
        </w:rPr>
      </w:pPr>
    </w:p>
    <w:p w:rsidR="00661FB2" w:rsidRPr="00661FB2" w:rsidRDefault="00661FB2" w:rsidP="00DA3944">
      <w:pPr>
        <w:pStyle w:val="3"/>
        <w:numPr>
          <w:ilvl w:val="2"/>
          <w:numId w:val="3"/>
        </w:numPr>
        <w:rPr>
          <w:color w:val="FFFFFF" w:themeColor="background1"/>
          <w:sz w:val="6"/>
          <w:szCs w:val="6"/>
        </w:rPr>
      </w:pPr>
    </w:p>
    <w:p w:rsidR="00C50A83" w:rsidRPr="00815FD3" w:rsidRDefault="00271C86" w:rsidP="00DA3944">
      <w:pPr>
        <w:pStyle w:val="3"/>
        <w:numPr>
          <w:ilvl w:val="2"/>
          <w:numId w:val="3"/>
        </w:numPr>
      </w:pPr>
      <w:r>
        <w:t>Технічні характеристики</w:t>
      </w:r>
      <w:bookmarkEnd w:id="1"/>
      <w:r w:rsidR="00661FB2" w:rsidRPr="00661FB2">
        <w:rPr>
          <w:lang w:val="en-US"/>
        </w:rPr>
        <w:t xml:space="preserve"> TMU9evo/TMV9evo</w:t>
      </w:r>
    </w:p>
    <w:p w:rsidR="00C50A83" w:rsidRPr="00815FD3" w:rsidRDefault="00271C86" w:rsidP="00661FB2">
      <w:pPr>
        <w:pStyle w:val="4"/>
      </w:pPr>
      <w:bookmarkStart w:id="2" w:name="_Toc8583323"/>
      <w:r>
        <w:rPr>
          <w:lang w:val="uk-UA"/>
        </w:rPr>
        <w:t>Загальні характеристики системи</w:t>
      </w:r>
      <w:r w:rsidR="00C50A83" w:rsidRPr="00815FD3">
        <w:t xml:space="preserve"> R&amp;S TMU9, R&amp;S TMU9</w:t>
      </w:r>
      <w:r w:rsidR="00BF0E21">
        <w:rPr>
          <w:lang w:val="en-US"/>
        </w:rPr>
        <w:t>evo</w:t>
      </w:r>
      <w:r w:rsidR="00C50A83" w:rsidRPr="00815FD3">
        <w:t xml:space="preserve"> </w:t>
      </w:r>
      <w:r w:rsidR="00383734">
        <w:t>і</w:t>
      </w:r>
      <w:r w:rsidR="00C50A83" w:rsidRPr="00815FD3">
        <w:t xml:space="preserve"> R&amp;S TMV9 </w:t>
      </w:r>
      <w:r>
        <w:rPr>
          <w:lang w:val="uk-UA"/>
        </w:rPr>
        <w:t>для</w:t>
      </w:r>
      <w:r w:rsidR="00C50A83" w:rsidRPr="00815FD3">
        <w:t xml:space="preserve"> DTV</w:t>
      </w:r>
      <w:bookmarkEnd w:id="2"/>
    </w:p>
    <w:tbl>
      <w:tblPr>
        <w:tblW w:w="10490" w:type="dxa"/>
        <w:tblInd w:w="5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404"/>
        <w:gridCol w:w="1415"/>
        <w:gridCol w:w="52"/>
        <w:gridCol w:w="1284"/>
        <w:gridCol w:w="11"/>
        <w:gridCol w:w="1290"/>
        <w:gridCol w:w="1280"/>
        <w:gridCol w:w="1276"/>
        <w:gridCol w:w="59"/>
        <w:gridCol w:w="1419"/>
      </w:tblGrid>
      <w:tr w:rsidR="002F5002" w:rsidRPr="002F5002" w:rsidTr="00813765">
        <w:trPr>
          <w:trHeight w:val="20"/>
          <w:tblHeader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</w:pPr>
          </w:p>
        </w:tc>
        <w:tc>
          <w:tcPr>
            <w:tcW w:w="146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</w:pPr>
            <w:bookmarkStart w:id="3" w:name="3.1.9_Specifications"/>
            <w:bookmarkStart w:id="4" w:name="3.1.9.1_Transmitter_System_General_-_R&amp;S"/>
            <w:bookmarkEnd w:id="3"/>
            <w:bookmarkEnd w:id="4"/>
            <w:r w:rsidRPr="002F5002">
              <w:rPr>
                <w:b/>
              </w:rPr>
              <w:t>DVB-T/-H</w:t>
            </w:r>
          </w:p>
        </w:tc>
        <w:tc>
          <w:tcPr>
            <w:tcW w:w="1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</w:pPr>
            <w:r w:rsidRPr="002F5002">
              <w:rPr>
                <w:b/>
              </w:rPr>
              <w:t>DVB-T2</w:t>
            </w:r>
          </w:p>
        </w:tc>
        <w:tc>
          <w:tcPr>
            <w:tcW w:w="130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</w:pPr>
            <w:r w:rsidRPr="002F5002">
              <w:rPr>
                <w:b/>
              </w:rPr>
              <w:t>ISDB-T</w:t>
            </w:r>
          </w:p>
        </w:tc>
        <w:tc>
          <w:tcPr>
            <w:tcW w:w="12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</w:pPr>
            <w:r w:rsidRPr="002F5002">
              <w:rPr>
                <w:b/>
              </w:rPr>
              <w:t>ATSC</w:t>
            </w:r>
          </w:p>
        </w:tc>
        <w:tc>
          <w:tcPr>
            <w:tcW w:w="1334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71C86" w:rsidRPr="002F5002" w:rsidRDefault="00C50A83" w:rsidP="002F5002">
            <w:pPr>
              <w:pStyle w:val="ad"/>
              <w:rPr>
                <w:b/>
              </w:rPr>
            </w:pPr>
            <w:r w:rsidRPr="002F5002">
              <w:rPr>
                <w:b/>
              </w:rPr>
              <w:t xml:space="preserve">DAB </w:t>
            </w:r>
          </w:p>
          <w:p w:rsidR="00C50A83" w:rsidRPr="002F5002" w:rsidRDefault="00C50A83" w:rsidP="002F5002">
            <w:pPr>
              <w:pStyle w:val="ad"/>
            </w:pPr>
            <w:r w:rsidRPr="002F5002">
              <w:rPr>
                <w:b/>
              </w:rPr>
              <w:t>(</w:t>
            </w:r>
            <w:r w:rsidR="00271C86" w:rsidRPr="002F5002">
              <w:rPr>
                <w:b/>
              </w:rPr>
              <w:t xml:space="preserve">для </w:t>
            </w:r>
            <w:r w:rsidRPr="002F5002">
              <w:rPr>
                <w:b/>
              </w:rPr>
              <w:t>TMV9</w:t>
            </w:r>
            <w:r w:rsidR="00271C86" w:rsidRPr="002F5002">
              <w:rPr>
                <w:b/>
              </w:rPr>
              <w:t>)</w:t>
            </w:r>
          </w:p>
        </w:tc>
        <w:tc>
          <w:tcPr>
            <w:tcW w:w="1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</w:pPr>
            <w:r w:rsidRPr="002F5002">
              <w:rPr>
                <w:b/>
              </w:rPr>
              <w:t>DTMB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271C86" w:rsidP="002F5002">
            <w:pPr>
              <w:pStyle w:val="ad"/>
            </w:pPr>
            <w:r w:rsidRPr="002F5002">
              <w:t>Діапазон частот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71C86" w:rsidRPr="002F5002" w:rsidRDefault="00C50A83" w:rsidP="002F5002">
            <w:pPr>
              <w:pStyle w:val="ad"/>
            </w:pPr>
            <w:r w:rsidRPr="002F5002">
              <w:t>UHF band IV/V (</w:t>
            </w:r>
            <w:r w:rsidR="00271C86" w:rsidRPr="002F5002">
              <w:t>крок переналаштування</w:t>
            </w:r>
            <w:r w:rsidRPr="002F5002">
              <w:t xml:space="preserve"> 1 Hz): 470 MHz </w:t>
            </w:r>
            <w:r w:rsidR="00271C86" w:rsidRPr="002F5002">
              <w:t>…</w:t>
            </w:r>
            <w:r w:rsidRPr="002F5002">
              <w:t xml:space="preserve"> 862 MHz </w:t>
            </w:r>
          </w:p>
          <w:p w:rsidR="00C50A83" w:rsidRPr="002F5002" w:rsidRDefault="00C50A83" w:rsidP="002F5002">
            <w:pPr>
              <w:pStyle w:val="ad"/>
            </w:pPr>
            <w:r w:rsidRPr="002F5002">
              <w:t>VHF band III (</w:t>
            </w:r>
            <w:r w:rsidR="00271C86" w:rsidRPr="002F5002">
              <w:t xml:space="preserve">крок переналаштування </w:t>
            </w:r>
            <w:r w:rsidRPr="002F5002">
              <w:t xml:space="preserve">1 Hz): 170 MHz </w:t>
            </w:r>
            <w:r w:rsidR="00271C86" w:rsidRPr="002F5002">
              <w:t xml:space="preserve">… </w:t>
            </w:r>
            <w:r w:rsidRPr="002F5002">
              <w:t>254 MHz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271C86" w:rsidP="002F5002">
            <w:pPr>
              <w:pStyle w:val="ad"/>
            </w:pPr>
            <w:r w:rsidRPr="002F5002">
              <w:t>Полоса каналу</w:t>
            </w:r>
          </w:p>
        </w:tc>
        <w:tc>
          <w:tcPr>
            <w:tcW w:w="146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271C86" w:rsidP="002F5002">
            <w:pPr>
              <w:pStyle w:val="ad"/>
            </w:pPr>
            <w:r w:rsidRPr="002F5002">
              <w:t>5, 6, 7,</w:t>
            </w:r>
            <w:r w:rsidR="00C50A83" w:rsidRPr="002F5002">
              <w:t xml:space="preserve"> 8</w:t>
            </w:r>
          </w:p>
          <w:p w:rsidR="00271C86" w:rsidRPr="002F5002" w:rsidRDefault="00271C86" w:rsidP="002F5002">
            <w:pPr>
              <w:pStyle w:val="ad"/>
            </w:pPr>
            <w:r w:rsidRPr="002F5002">
              <w:t>МГц</w:t>
            </w:r>
          </w:p>
        </w:tc>
        <w:tc>
          <w:tcPr>
            <w:tcW w:w="12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71C86" w:rsidRPr="002F5002" w:rsidRDefault="00C50A83" w:rsidP="002F5002">
            <w:pPr>
              <w:pStyle w:val="ad"/>
            </w:pPr>
            <w:r w:rsidRPr="002F5002">
              <w:t>1.7,</w:t>
            </w:r>
            <w:r w:rsidR="00271C86" w:rsidRPr="002F5002">
              <w:t xml:space="preserve"> 5, 6, 7, </w:t>
            </w:r>
            <w:r w:rsidRPr="002F5002">
              <w:t>8</w:t>
            </w:r>
          </w:p>
          <w:p w:rsidR="00C50A83" w:rsidRPr="002F5002" w:rsidRDefault="00271C86" w:rsidP="002F5002">
            <w:pPr>
              <w:pStyle w:val="ad"/>
            </w:pPr>
            <w:r w:rsidRPr="002F5002">
              <w:t>МГц</w:t>
            </w:r>
          </w:p>
        </w:tc>
        <w:tc>
          <w:tcPr>
            <w:tcW w:w="13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71C86" w:rsidRPr="002F5002" w:rsidRDefault="00271C86" w:rsidP="002F5002">
            <w:pPr>
              <w:pStyle w:val="ad"/>
            </w:pPr>
            <w:r w:rsidRPr="002F5002">
              <w:t xml:space="preserve">6, 7, </w:t>
            </w:r>
            <w:r w:rsidR="00C50A83" w:rsidRPr="002F5002">
              <w:t>8</w:t>
            </w:r>
          </w:p>
          <w:p w:rsidR="00C50A83" w:rsidRPr="002F5002" w:rsidRDefault="00271C86" w:rsidP="002F5002">
            <w:pPr>
              <w:pStyle w:val="ad"/>
            </w:pPr>
            <w:r w:rsidRPr="002F5002">
              <w:t>МГц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71C86" w:rsidRPr="002F5002" w:rsidRDefault="00C50A83" w:rsidP="002F5002">
            <w:pPr>
              <w:pStyle w:val="ad"/>
            </w:pPr>
            <w:r w:rsidRPr="002F5002">
              <w:t>6</w:t>
            </w:r>
          </w:p>
          <w:p w:rsidR="00C50A83" w:rsidRPr="002F5002" w:rsidRDefault="00271C86" w:rsidP="002F5002">
            <w:pPr>
              <w:pStyle w:val="ad"/>
            </w:pPr>
            <w:r w:rsidRPr="002F5002">
              <w:t>МГц</w:t>
            </w: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71C86" w:rsidRPr="002F5002" w:rsidRDefault="00C50A83" w:rsidP="002F5002">
            <w:pPr>
              <w:pStyle w:val="ad"/>
            </w:pPr>
            <w:r w:rsidRPr="002F5002">
              <w:t>1.536</w:t>
            </w:r>
          </w:p>
          <w:p w:rsidR="00C50A83" w:rsidRPr="002F5002" w:rsidRDefault="00271C86" w:rsidP="002F5002">
            <w:pPr>
              <w:pStyle w:val="ad"/>
            </w:pPr>
            <w:r w:rsidRPr="002F5002">
              <w:t>МГц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71C86" w:rsidRPr="002F5002" w:rsidRDefault="00C50A83" w:rsidP="002F5002">
            <w:pPr>
              <w:pStyle w:val="ad"/>
            </w:pPr>
            <w:r w:rsidRPr="002F5002">
              <w:t>6, 7</w:t>
            </w:r>
            <w:r w:rsidR="00271C86" w:rsidRPr="002F5002">
              <w:t xml:space="preserve">, </w:t>
            </w:r>
            <w:r w:rsidRPr="002F5002">
              <w:t>8</w:t>
            </w:r>
          </w:p>
          <w:p w:rsidR="00C50A83" w:rsidRPr="002F5002" w:rsidRDefault="00271C86" w:rsidP="002F5002">
            <w:pPr>
              <w:pStyle w:val="ad"/>
            </w:pPr>
            <w:r w:rsidRPr="002F5002">
              <w:t>МГц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271C86" w:rsidP="002F5002">
            <w:pPr>
              <w:pStyle w:val="ad"/>
            </w:pPr>
            <w:r w:rsidRPr="002F5002">
              <w:t>Стандарти</w:t>
            </w:r>
          </w:p>
        </w:tc>
        <w:tc>
          <w:tcPr>
            <w:tcW w:w="146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  <w:sz w:val="16"/>
                <w:szCs w:val="16"/>
              </w:rPr>
            </w:pPr>
            <w:r w:rsidRPr="002F5002">
              <w:rPr>
                <w:sz w:val="16"/>
                <w:szCs w:val="16"/>
              </w:rPr>
              <w:t>ETSI EN 300744</w:t>
            </w:r>
          </w:p>
          <w:p w:rsidR="00C50A83" w:rsidRPr="002F5002" w:rsidRDefault="00C50A83" w:rsidP="002F5002">
            <w:pPr>
              <w:pStyle w:val="ad"/>
              <w:jc w:val="left"/>
              <w:rPr>
                <w:sz w:val="16"/>
                <w:szCs w:val="16"/>
              </w:rPr>
            </w:pPr>
            <w:r w:rsidRPr="002F5002">
              <w:rPr>
                <w:sz w:val="16"/>
                <w:szCs w:val="16"/>
              </w:rPr>
              <w:t>ETSI EN 302304 (opt.)</w:t>
            </w:r>
          </w:p>
        </w:tc>
        <w:tc>
          <w:tcPr>
            <w:tcW w:w="12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sz w:val="16"/>
                <w:szCs w:val="16"/>
              </w:rPr>
            </w:pPr>
            <w:r w:rsidRPr="002F5002">
              <w:rPr>
                <w:sz w:val="16"/>
                <w:szCs w:val="16"/>
              </w:rPr>
              <w:t>ETSI EN 302755</w:t>
            </w:r>
          </w:p>
        </w:tc>
        <w:tc>
          <w:tcPr>
            <w:tcW w:w="13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71C86" w:rsidRPr="002F5002" w:rsidRDefault="00C50A83" w:rsidP="002F5002">
            <w:pPr>
              <w:pStyle w:val="ad"/>
              <w:rPr>
                <w:sz w:val="16"/>
                <w:szCs w:val="16"/>
              </w:rPr>
            </w:pPr>
            <w:r w:rsidRPr="002F5002">
              <w:rPr>
                <w:sz w:val="16"/>
                <w:szCs w:val="16"/>
              </w:rPr>
              <w:t xml:space="preserve">ARIB STD-B31 </w:t>
            </w:r>
          </w:p>
          <w:p w:rsidR="00C50A83" w:rsidRPr="002F5002" w:rsidRDefault="00C50A83" w:rsidP="002F5002">
            <w:pPr>
              <w:pStyle w:val="ad"/>
              <w:rPr>
                <w:sz w:val="16"/>
                <w:szCs w:val="16"/>
              </w:rPr>
            </w:pPr>
            <w:r w:rsidRPr="002F5002">
              <w:rPr>
                <w:sz w:val="16"/>
                <w:szCs w:val="16"/>
              </w:rPr>
              <w:t>ABNT NBR 15601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sz w:val="16"/>
                <w:szCs w:val="16"/>
              </w:rPr>
            </w:pPr>
            <w:r w:rsidRPr="002F5002">
              <w:rPr>
                <w:sz w:val="16"/>
                <w:szCs w:val="16"/>
              </w:rPr>
              <w:t>FCC Doc. A/53</w:t>
            </w: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sz w:val="16"/>
                <w:szCs w:val="16"/>
              </w:rPr>
            </w:pPr>
            <w:r w:rsidRPr="002F5002">
              <w:rPr>
                <w:sz w:val="16"/>
                <w:szCs w:val="16"/>
              </w:rPr>
              <w:t>ETSI EN 300 401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sz w:val="16"/>
                <w:szCs w:val="16"/>
              </w:rPr>
            </w:pPr>
            <w:r w:rsidRPr="002F5002">
              <w:rPr>
                <w:sz w:val="16"/>
                <w:szCs w:val="16"/>
              </w:rPr>
              <w:t>GB 20600-2006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271C86" w:rsidP="002F5002">
            <w:pPr>
              <w:pStyle w:val="ad"/>
            </w:pPr>
            <w:r w:rsidRPr="002F5002">
              <w:t>Підт</w:t>
            </w:r>
            <w:r w:rsidR="002F5002">
              <w:t>р</w:t>
            </w:r>
            <w:r w:rsidRPr="002F5002">
              <w:t xml:space="preserve">имка </w:t>
            </w:r>
            <w:r w:rsidR="00C50A83" w:rsidRPr="002F5002">
              <w:t>SFN / DTx</w:t>
            </w:r>
          </w:p>
        </w:tc>
        <w:tc>
          <w:tcPr>
            <w:tcW w:w="275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F5002" w:rsidRDefault="00C50A83" w:rsidP="002F5002">
            <w:pPr>
              <w:pStyle w:val="ad"/>
              <w:rPr>
                <w:sz w:val="16"/>
                <w:szCs w:val="16"/>
              </w:rPr>
            </w:pPr>
            <w:r w:rsidRPr="002F5002">
              <w:rPr>
                <w:sz w:val="16"/>
                <w:szCs w:val="16"/>
              </w:rPr>
              <w:t xml:space="preserve">ETSI </w:t>
            </w:r>
          </w:p>
          <w:p w:rsidR="00C50A83" w:rsidRPr="002F5002" w:rsidRDefault="00C50A83" w:rsidP="002F5002">
            <w:pPr>
              <w:pStyle w:val="ad"/>
              <w:rPr>
                <w:sz w:val="16"/>
                <w:szCs w:val="16"/>
              </w:rPr>
            </w:pPr>
            <w:r w:rsidRPr="002F5002">
              <w:rPr>
                <w:sz w:val="16"/>
                <w:szCs w:val="16"/>
              </w:rPr>
              <w:t>TS 101 191</w:t>
            </w:r>
          </w:p>
        </w:tc>
        <w:tc>
          <w:tcPr>
            <w:tcW w:w="13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F5002" w:rsidRDefault="00C50A83" w:rsidP="002F5002">
            <w:pPr>
              <w:pStyle w:val="ad"/>
              <w:rPr>
                <w:sz w:val="16"/>
                <w:szCs w:val="16"/>
              </w:rPr>
            </w:pPr>
            <w:r w:rsidRPr="002F5002">
              <w:rPr>
                <w:sz w:val="16"/>
                <w:szCs w:val="16"/>
              </w:rPr>
              <w:t>ARIB STD-B31</w:t>
            </w:r>
          </w:p>
          <w:p w:rsidR="00C50A83" w:rsidRPr="002F5002" w:rsidRDefault="00C50A83" w:rsidP="002F5002">
            <w:pPr>
              <w:pStyle w:val="ad"/>
              <w:rPr>
                <w:sz w:val="16"/>
                <w:szCs w:val="16"/>
              </w:rPr>
            </w:pPr>
            <w:r w:rsidRPr="002F5002">
              <w:rPr>
                <w:sz w:val="16"/>
                <w:szCs w:val="16"/>
              </w:rPr>
              <w:t>ABNT NBR 15601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sz w:val="16"/>
                <w:szCs w:val="16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F5002" w:rsidRDefault="00C50A83" w:rsidP="002F5002">
            <w:pPr>
              <w:pStyle w:val="ad"/>
              <w:rPr>
                <w:sz w:val="16"/>
                <w:szCs w:val="16"/>
              </w:rPr>
            </w:pPr>
            <w:r w:rsidRPr="002F5002">
              <w:rPr>
                <w:sz w:val="16"/>
                <w:szCs w:val="16"/>
              </w:rPr>
              <w:t xml:space="preserve">ETSI </w:t>
            </w:r>
          </w:p>
          <w:p w:rsidR="00C50A83" w:rsidRPr="002F5002" w:rsidRDefault="00C50A83" w:rsidP="002F5002">
            <w:pPr>
              <w:pStyle w:val="ad"/>
              <w:rPr>
                <w:sz w:val="16"/>
                <w:szCs w:val="16"/>
              </w:rPr>
            </w:pPr>
            <w:r w:rsidRPr="002F5002">
              <w:rPr>
                <w:sz w:val="16"/>
                <w:szCs w:val="16"/>
              </w:rPr>
              <w:t>EN 300 401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sz w:val="16"/>
                <w:szCs w:val="16"/>
              </w:rPr>
            </w:pPr>
            <w:r w:rsidRPr="002F5002">
              <w:rPr>
                <w:sz w:val="16"/>
                <w:szCs w:val="16"/>
              </w:rPr>
              <w:t>GY/T 229.1-2008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271C86" w:rsidP="002F5002">
            <w:pPr>
              <w:pStyle w:val="ad"/>
            </w:pPr>
            <w:r w:rsidRPr="002F5002">
              <w:t xml:space="preserve">Відповідність вимогам </w:t>
            </w:r>
            <w:r w:rsidR="00C50A83" w:rsidRPr="002F5002">
              <w:t>EMC</w:t>
            </w:r>
          </w:p>
        </w:tc>
        <w:tc>
          <w:tcPr>
            <w:tcW w:w="275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ETSI EN 302 296-2</w:t>
            </w:r>
          </w:p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ETSI EN 301 489-1 / -14</w:t>
            </w:r>
          </w:p>
          <w:p w:rsidR="00C50A83" w:rsidRPr="002F5002" w:rsidRDefault="00C50A83" w:rsidP="002F5002">
            <w:pPr>
              <w:pStyle w:val="ad"/>
            </w:pPr>
            <w:r w:rsidRPr="002F5002">
              <w:t>with channel bandpass</w:t>
            </w:r>
          </w:p>
        </w:tc>
        <w:tc>
          <w:tcPr>
            <w:tcW w:w="13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ARIB STD-B31 ABNT NBR 15601</w:t>
            </w:r>
          </w:p>
          <w:p w:rsidR="00C50A83" w:rsidRPr="002F5002" w:rsidRDefault="00C50A83" w:rsidP="002F5002">
            <w:pPr>
              <w:pStyle w:val="ad"/>
            </w:pPr>
            <w:r w:rsidRPr="002F5002">
              <w:t>Part 1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</w:pP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ETSI EN 302</w:t>
            </w:r>
          </w:p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077-2</w:t>
            </w:r>
          </w:p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ETSIEN 301</w:t>
            </w:r>
          </w:p>
          <w:p w:rsidR="00C50A83" w:rsidRPr="002F5002" w:rsidRDefault="00C50A83" w:rsidP="002F5002">
            <w:pPr>
              <w:pStyle w:val="ad"/>
            </w:pPr>
            <w:r w:rsidRPr="002F5002">
              <w:t>489-11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</w:pP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271C86" w:rsidP="002F5002">
            <w:pPr>
              <w:pStyle w:val="ad"/>
            </w:pPr>
            <w:r w:rsidRPr="002F5002">
              <w:t>Макс. висота над рівнем моря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</w:pPr>
            <w:r w:rsidRPr="002F5002">
              <w:t xml:space="preserve">2000 </w:t>
            </w:r>
            <w:r w:rsidR="00271C86" w:rsidRPr="002F5002">
              <w:t>м</w:t>
            </w:r>
            <w:r w:rsidRPr="002F5002">
              <w:t xml:space="preserve">; </w:t>
            </w:r>
            <w:r w:rsidR="00271C86" w:rsidRPr="002F5002">
              <w:t xml:space="preserve">до </w:t>
            </w:r>
            <w:r w:rsidRPr="002F5002">
              <w:t>3000</w:t>
            </w:r>
            <w:r w:rsidR="00271C86" w:rsidRPr="002F5002">
              <w:t>м  - по запиту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271C86" w:rsidP="002F5002">
            <w:pPr>
              <w:pStyle w:val="ad"/>
            </w:pPr>
            <w:r w:rsidRPr="002F5002">
              <w:t>Тепература робочого приміщення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</w:pPr>
            <w:r w:rsidRPr="002F5002">
              <w:t xml:space="preserve">+1 °C </w:t>
            </w:r>
            <w:r w:rsidR="00271C86" w:rsidRPr="002F5002">
              <w:t>…</w:t>
            </w:r>
            <w:r w:rsidRPr="002F5002">
              <w:t xml:space="preserve"> +45 °C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</w:pPr>
            <w:r w:rsidRPr="002F5002">
              <w:t>Maximum rela- tive humidity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</w:pPr>
            <w:r w:rsidRPr="002F5002">
              <w:t>95 % non-condensing (interior)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E02BAE" w:rsidP="002F5002">
            <w:pPr>
              <w:pStyle w:val="ad"/>
            </w:pPr>
            <w:r>
              <w:t>Умови експлуатації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E02BAE">
            <w:pPr>
              <w:pStyle w:val="ad"/>
            </w:pPr>
            <w:r w:rsidRPr="002F5002">
              <w:t>ETSI EN 300-019-1-3</w:t>
            </w:r>
            <w:r w:rsidR="00E02BAE">
              <w:t>, використання в середині приміщень у відповідності п.</w:t>
            </w:r>
            <w:r w:rsidRPr="002F5002">
              <w:t xml:space="preserve"> 3.2, </w:t>
            </w:r>
            <w:r w:rsidR="00E02BAE">
              <w:t>у визначеному діапазоні робочих температур</w:t>
            </w:r>
            <w:r w:rsidRPr="002F5002">
              <w:t xml:space="preserve">, </w:t>
            </w:r>
            <w:r w:rsidR="00E02BAE">
              <w:t>без випадіння конденсату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271C86" w:rsidP="002F5002">
            <w:pPr>
              <w:pStyle w:val="ad"/>
            </w:pPr>
            <w:r w:rsidRPr="002F5002">
              <w:t>Напруг</w:t>
            </w:r>
            <w:r w:rsidR="00BA259D" w:rsidRPr="002F5002">
              <w:t>и</w:t>
            </w:r>
            <w:r w:rsidRPr="002F5002">
              <w:t xml:space="preserve"> електормережі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4W + PE (L1 / L2 / L3 / N /PE)</w:t>
            </w:r>
            <w:r w:rsidRPr="002F5002">
              <w:rPr>
                <w:b/>
              </w:rPr>
              <w:t>Variant 21 (EU)</w:t>
            </w:r>
          </w:p>
          <w:p w:rsidR="00C50A83" w:rsidRPr="002F5002" w:rsidRDefault="00C50A83" w:rsidP="002F5002">
            <w:pPr>
              <w:pStyle w:val="ad"/>
              <w:rPr>
                <w:rFonts w:eastAsia="Arial Unicode MS"/>
                <w:color w:val="000000"/>
              </w:rPr>
            </w:pPr>
            <w:r w:rsidRPr="002F5002">
              <w:t xml:space="preserve">230 V AC / 400 V AC </w:t>
            </w:r>
            <w:r w:rsidRPr="002F5002">
              <w:rPr>
                <w:rFonts w:eastAsia="Arial Unicode MS" w:cs="Arial Unicode MS"/>
              </w:rPr>
              <w:t>±</w:t>
            </w:r>
            <w:r w:rsidRPr="002F5002">
              <w:rPr>
                <w:rFonts w:eastAsia="Arial Unicode MS"/>
              </w:rPr>
              <w:t>15 %</w:t>
            </w:r>
          </w:p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2W + PE (L1 / L2 / PE)</w:t>
            </w:r>
            <w:r w:rsidRPr="002F5002">
              <w:rPr>
                <w:b/>
              </w:rPr>
              <w:t>Variant 41 (UL)</w:t>
            </w:r>
          </w:p>
          <w:p w:rsidR="00C50A83" w:rsidRPr="002F5002" w:rsidRDefault="00C50A83" w:rsidP="002F5002">
            <w:pPr>
              <w:pStyle w:val="ad"/>
              <w:rPr>
                <w:rFonts w:eastAsia="Arial Unicode MS"/>
                <w:color w:val="000000"/>
              </w:rPr>
            </w:pPr>
            <w:r w:rsidRPr="002F5002">
              <w:t>240 V AC (</w:t>
            </w:r>
            <w:r w:rsidRPr="002F5002">
              <w:rPr>
                <w:rFonts w:eastAsia="Arial Unicode MS" w:cs="Arial Unicode MS"/>
              </w:rPr>
              <w:t>±</w:t>
            </w:r>
            <w:r w:rsidRPr="002F5002">
              <w:rPr>
                <w:rFonts w:eastAsia="Arial Unicode MS"/>
              </w:rPr>
              <w:t>10 %)</w:t>
            </w:r>
          </w:p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4W + PE (Y) (L1 / L2 / L3 / N / PE)</w:t>
            </w:r>
            <w:r w:rsidRPr="002F5002">
              <w:rPr>
                <w:b/>
              </w:rPr>
              <w:t>Variant 48 (UL)</w:t>
            </w:r>
          </w:p>
          <w:p w:rsidR="00C50A83" w:rsidRPr="002F5002" w:rsidRDefault="00C50A83" w:rsidP="002F5002">
            <w:pPr>
              <w:pStyle w:val="ad"/>
            </w:pPr>
            <w:r w:rsidRPr="002F5002">
              <w:t>208 V AC (</w:t>
            </w:r>
            <w:r w:rsidRPr="002F5002">
              <w:rPr>
                <w:rFonts w:eastAsia="Arial Unicode MS" w:cs="Arial Unicode MS"/>
              </w:rPr>
              <w:t>±</w:t>
            </w:r>
            <w:r w:rsidRPr="002F5002">
              <w:rPr>
                <w:rFonts w:eastAsia="Arial Unicode MS"/>
              </w:rPr>
              <w:t>10 %)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271C86" w:rsidP="002F5002">
            <w:pPr>
              <w:pStyle w:val="ad"/>
            </w:pPr>
            <w:r w:rsidRPr="002F5002">
              <w:t>Частота електромережі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</w:pPr>
            <w:r w:rsidRPr="002F5002">
              <w:t>50 Hz / 60 Hz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BA259D" w:rsidP="002F5002">
            <w:pPr>
              <w:pStyle w:val="ad"/>
            </w:pPr>
            <w:r w:rsidRPr="002F5002">
              <w:t xml:space="preserve">Коеф. потужності </w:t>
            </w:r>
            <w:r w:rsidR="00C50A83" w:rsidRPr="002F5002">
              <w:t xml:space="preserve">(PF) </w:t>
            </w:r>
            <w:r w:rsidRPr="002F5002">
              <w:t>на фазу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BA259D" w:rsidP="002F5002">
            <w:pPr>
              <w:pStyle w:val="ad"/>
              <w:rPr>
                <w:rFonts w:eastAsia="Arial Unicode MS"/>
                <w:color w:val="000000"/>
              </w:rPr>
            </w:pPr>
            <w:r w:rsidRPr="002F5002">
              <w:t>Загальний режим</w:t>
            </w:r>
            <w:r w:rsidR="00C50A83" w:rsidRPr="002F5002">
              <w:rPr>
                <w:rFonts w:eastAsia="Arial Unicode MS" w:cs="Arial Unicode MS"/>
              </w:rPr>
              <w:t>&gt;</w:t>
            </w:r>
            <w:r w:rsidR="00C50A83" w:rsidRPr="002F5002">
              <w:rPr>
                <w:rFonts w:eastAsia="Arial Unicode MS"/>
              </w:rPr>
              <w:t>0.98</w:t>
            </w:r>
          </w:p>
          <w:p w:rsidR="00C50A83" w:rsidRPr="002F5002" w:rsidRDefault="00C50A83" w:rsidP="002F5002">
            <w:pPr>
              <w:pStyle w:val="ad"/>
              <w:rPr>
                <w:rFonts w:eastAsia="Arial Unicode MS"/>
                <w:color w:val="000000"/>
              </w:rPr>
            </w:pPr>
            <w:r w:rsidRPr="002F5002">
              <w:t xml:space="preserve">Doherty </w:t>
            </w:r>
            <w:r w:rsidR="00BA259D" w:rsidRPr="002F5002">
              <w:t xml:space="preserve">–режим </w:t>
            </w:r>
            <w:r w:rsidRPr="002F5002">
              <w:rPr>
                <w:rFonts w:eastAsia="Arial Unicode MS" w:cs="Arial Unicode MS"/>
              </w:rPr>
              <w:t>&gt;</w:t>
            </w:r>
            <w:r w:rsidRPr="002F5002">
              <w:rPr>
                <w:rFonts w:eastAsia="Arial Unicode MS"/>
              </w:rPr>
              <w:t>0.97</w:t>
            </w:r>
          </w:p>
          <w:p w:rsidR="00C50A83" w:rsidRPr="002F5002" w:rsidRDefault="00BA259D" w:rsidP="002F5002">
            <w:pPr>
              <w:pStyle w:val="ad"/>
            </w:pPr>
            <w:r w:rsidRPr="002F5002">
              <w:t xml:space="preserve">при активації функції корекції </w:t>
            </w:r>
            <w:r w:rsidRPr="002F5002">
              <w:rPr>
                <w:lang w:val="en-US"/>
              </w:rPr>
              <w:t>PF</w:t>
            </w:r>
            <w:r w:rsidRPr="002F5002">
              <w:t xml:space="preserve">і номінальній вихідній потужності 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Circuit feed- back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eastAsia="Arial Unicode MS"/>
                <w:color w:val="000000"/>
              </w:rPr>
            </w:pPr>
            <w:r w:rsidRPr="002F5002">
              <w:t>ETSIEN61000-3-12fulfilledwithR</w:t>
            </w:r>
            <w:r w:rsidRPr="002F5002">
              <w:rPr>
                <w:position w:val="-3"/>
              </w:rPr>
              <w:t>SCE</w:t>
            </w:r>
            <w:r w:rsidRPr="002F5002">
              <w:rPr>
                <w:rFonts w:eastAsia="Arial Unicode MS" w:cs="Arial Unicode MS"/>
              </w:rPr>
              <w:t>≥</w:t>
            </w:r>
            <w:r w:rsidRPr="002F5002">
              <w:rPr>
                <w:rFonts w:eastAsia="Arial Unicode MS"/>
              </w:rPr>
              <w:t>33andnominalpower</w:t>
            </w:r>
          </w:p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"Suitable for operation on the public grid"</w:t>
            </w:r>
          </w:p>
          <w:p w:rsidR="00C50A83" w:rsidRPr="002F5002" w:rsidRDefault="00C50A83" w:rsidP="002F5002">
            <w:pPr>
              <w:pStyle w:val="ad"/>
              <w:rPr>
                <w:rFonts w:eastAsia="Arial Unicode MS"/>
                <w:color w:val="000000"/>
              </w:rPr>
            </w:pPr>
            <w:r w:rsidRPr="002F5002">
              <w:t xml:space="preserve">ETSI EN 61000-3-2 (transmitter with </w:t>
            </w:r>
            <w:r w:rsidRPr="002F5002">
              <w:rPr>
                <w:rFonts w:eastAsia="Arial Unicode MS" w:cs="Arial Unicode MS"/>
              </w:rPr>
              <w:t>≤</w:t>
            </w:r>
            <w:r w:rsidRPr="002F5002">
              <w:rPr>
                <w:rFonts w:eastAsia="Arial Unicode MS"/>
              </w:rPr>
              <w:t>3 amplifiers; I &lt; 16 A per phase)</w:t>
            </w:r>
          </w:p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 xml:space="preserve">ETSI EN 61000-3-12 tTransmitter with </w:t>
            </w:r>
            <w:r w:rsidRPr="002F5002">
              <w:rPr>
                <w:rFonts w:eastAsia="Arial Unicode MS" w:cs="Arial Unicode MS"/>
              </w:rPr>
              <w:t>≥</w:t>
            </w:r>
            <w:r w:rsidRPr="002F5002">
              <w:rPr>
                <w:rFonts w:eastAsia="Arial Unicode MS"/>
              </w:rPr>
              <w:t xml:space="preserve">4 amplifiers; I &gt; 16 A and </w:t>
            </w:r>
            <w:r w:rsidRPr="002F5002">
              <w:rPr>
                <w:rFonts w:eastAsia="Arial Unicode MS" w:cs="Arial Unicode MS"/>
              </w:rPr>
              <w:t>≤</w:t>
            </w:r>
            <w:r w:rsidRPr="002F5002">
              <w:rPr>
                <w:rFonts w:eastAsia="Arial Unicode MS"/>
              </w:rPr>
              <w:t>75 A per phase)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2F5002" w:rsidP="002F5002">
            <w:pPr>
              <w:pStyle w:val="ad"/>
              <w:rPr>
                <w:rFonts w:cs="Times New Roman"/>
              </w:rPr>
            </w:pPr>
            <w:r>
              <w:t>Стійкість до перехідних процесів та пакетних завад</w:t>
            </w:r>
            <w:r w:rsidR="00C50A83" w:rsidRPr="002F5002">
              <w:t xml:space="preserve"> (</w:t>
            </w:r>
            <w:r>
              <w:t xml:space="preserve">за </w:t>
            </w:r>
            <w:r w:rsidR="00C50A83" w:rsidRPr="002F5002">
              <w:t>EN61000-4-4)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&lt; 2 kV (mains)</w:t>
            </w:r>
          </w:p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&lt; 1 kV (signals)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2F5002" w:rsidP="002F5002">
            <w:pPr>
              <w:pStyle w:val="ad"/>
              <w:rPr>
                <w:rFonts w:cs="Times New Roman"/>
              </w:rPr>
            </w:pPr>
            <w:r>
              <w:t>Стійкість до імпульсних завад</w:t>
            </w:r>
            <w:r w:rsidR="00C50A83" w:rsidRPr="002F5002">
              <w:t xml:space="preserve"> (</w:t>
            </w:r>
            <w:r>
              <w:t>за</w:t>
            </w:r>
            <w:r w:rsidR="00C50A83" w:rsidRPr="002F5002">
              <w:t xml:space="preserve"> EN61000-4-5)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&lt; 1 kV (symmetrical): L1 - L2, L1 - L3, L1 - N; L2 - L3, L2 – N, L3 – N</w:t>
            </w:r>
          </w:p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&lt; 2 kV (non-symmetrical): L1 / L2 / L3 / N – PE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2F5002" w:rsidP="002F5002">
            <w:pPr>
              <w:pStyle w:val="ad"/>
              <w:rPr>
                <w:rFonts w:cs="Times New Roman"/>
              </w:rPr>
            </w:pPr>
            <w:r>
              <w:t>Рівень шуму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2F5002" w:rsidP="002F5002">
            <w:pPr>
              <w:pStyle w:val="ad"/>
              <w:rPr>
                <w:rFonts w:cs="Times New Roman"/>
              </w:rPr>
            </w:pPr>
            <w:r>
              <w:t>Система з двома блоками підсилювачів</w:t>
            </w:r>
            <w:r w:rsidR="00C50A83" w:rsidRPr="002F5002">
              <w:t>: &lt; 64 dB(A) (at normal operation)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Permitted VSWR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eastAsia="Arial Unicode MS"/>
                <w:color w:val="000000"/>
              </w:rPr>
            </w:pPr>
            <w:r w:rsidRPr="002F5002">
              <w:t xml:space="preserve">s </w:t>
            </w:r>
            <w:r w:rsidRPr="002F5002">
              <w:rPr>
                <w:rFonts w:eastAsia="Arial Unicode MS" w:cs="Arial Unicode MS"/>
              </w:rPr>
              <w:t>≤</w:t>
            </w:r>
            <w:r w:rsidRPr="002F5002">
              <w:rPr>
                <w:rFonts w:eastAsia="Arial Unicode MS"/>
              </w:rPr>
              <w:t>1.33</w:t>
            </w:r>
          </w:p>
          <w:p w:rsidR="00C50A83" w:rsidRPr="002F5002" w:rsidRDefault="002F5002" w:rsidP="002F5002">
            <w:pPr>
              <w:pStyle w:val="ad"/>
              <w:rPr>
                <w:rFonts w:cs="Times New Roman"/>
              </w:rPr>
            </w:pPr>
            <w:r>
              <w:t>аварійне вимикання</w:t>
            </w:r>
            <w:r w:rsidR="00C50A83" w:rsidRPr="002F5002">
              <w:t xml:space="preserve"> s &gt; 1 : 1.33 (standard) </w:t>
            </w:r>
            <w:r>
              <w:t xml:space="preserve">або до </w:t>
            </w:r>
            <w:r w:rsidR="00C50A83" w:rsidRPr="002F5002">
              <w:t xml:space="preserve"> s &gt; 1 : 1.45 (configurable)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2F5002" w:rsidP="002F5002">
            <w:pPr>
              <w:pStyle w:val="ad"/>
              <w:rPr>
                <w:rFonts w:cs="Times New Roman"/>
              </w:rPr>
            </w:pPr>
            <w:r>
              <w:t xml:space="preserve">РЧ роз’єм виходу </w:t>
            </w:r>
            <w:r w:rsidR="00C50A83" w:rsidRPr="002F5002">
              <w:t xml:space="preserve"> TMU9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 xml:space="preserve">7/16" </w:t>
            </w:r>
            <w:r w:rsidR="002F5002">
              <w:t>для систем з 1 блоком підсилювача</w:t>
            </w:r>
          </w:p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 xml:space="preserve">EIA 1 5/8" </w:t>
            </w:r>
            <w:r w:rsidR="002F5002">
              <w:t xml:space="preserve">для систем з </w:t>
            </w:r>
            <w:r w:rsidR="002F5002" w:rsidRPr="005B6AB6">
              <w:rPr>
                <w:lang w:val="ru-RU"/>
              </w:rPr>
              <w:t>&gt;</w:t>
            </w:r>
            <w:r w:rsidR="002F5002">
              <w:t>1 блоків підсилювачів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2F5002" w:rsidP="002F5002">
            <w:pPr>
              <w:pStyle w:val="ad"/>
              <w:rPr>
                <w:rFonts w:cs="Times New Roman"/>
              </w:rPr>
            </w:pPr>
            <w:r>
              <w:t xml:space="preserve">РЧ роз’єм виходу </w:t>
            </w:r>
            <w:r w:rsidR="00C50A83" w:rsidRPr="002F5002">
              <w:t>TMV9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F5002" w:rsidRPr="002F5002" w:rsidRDefault="002F5002" w:rsidP="002F5002">
            <w:pPr>
              <w:pStyle w:val="ad"/>
              <w:rPr>
                <w:color w:val="000000"/>
              </w:rPr>
            </w:pPr>
            <w:r w:rsidRPr="002F5002">
              <w:t xml:space="preserve">7/16" </w:t>
            </w:r>
            <w:r>
              <w:t>для систем з 1 або2  блоками підсилювачів</w:t>
            </w:r>
          </w:p>
          <w:p w:rsidR="00C50A83" w:rsidRPr="002F5002" w:rsidRDefault="002F5002" w:rsidP="002F5002">
            <w:pPr>
              <w:pStyle w:val="ad"/>
              <w:rPr>
                <w:rFonts w:cs="Times New Roman"/>
              </w:rPr>
            </w:pPr>
            <w:r w:rsidRPr="002F5002">
              <w:t xml:space="preserve">EIA 1 5/8" </w:t>
            </w:r>
            <w:r>
              <w:t xml:space="preserve">для систем з </w:t>
            </w:r>
            <w:r w:rsidRPr="005B6AB6">
              <w:rPr>
                <w:lang w:val="ru-RU"/>
              </w:rPr>
              <w:t>&gt;</w:t>
            </w:r>
            <w:r>
              <w:t>2 блоків підсилювачів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2F5002" w:rsidP="002F5002">
            <w:pPr>
              <w:pStyle w:val="ad"/>
              <w:rPr>
                <w:rFonts w:cs="Times New Roman"/>
              </w:rPr>
            </w:pPr>
            <w:r>
              <w:lastRenderedPageBreak/>
              <w:t>Вхідний сигнал</w:t>
            </w:r>
          </w:p>
        </w:tc>
        <w:tc>
          <w:tcPr>
            <w:tcW w:w="146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ASI</w:t>
            </w:r>
          </w:p>
        </w:tc>
        <w:tc>
          <w:tcPr>
            <w:tcW w:w="12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ASI</w:t>
            </w:r>
          </w:p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TS over IP</w:t>
            </w:r>
          </w:p>
        </w:tc>
        <w:tc>
          <w:tcPr>
            <w:tcW w:w="13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ASI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ASI SMTPE310M</w:t>
            </w: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ETI EDI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ASI</w:t>
            </w:r>
          </w:p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TS over IP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2F5002" w:rsidP="002F5002">
            <w:pPr>
              <w:pStyle w:val="ad"/>
              <w:rPr>
                <w:rFonts w:cs="Times New Roman"/>
              </w:rPr>
            </w:pPr>
            <w:r>
              <w:t>Швидкість вх.сигналу</w:t>
            </w:r>
          </w:p>
        </w:tc>
        <w:tc>
          <w:tcPr>
            <w:tcW w:w="146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 xml:space="preserve">3 Mbps </w:t>
            </w:r>
            <w:r w:rsidR="002F5002">
              <w:t>…</w:t>
            </w:r>
          </w:p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30 Mbps</w:t>
            </w:r>
          </w:p>
        </w:tc>
        <w:tc>
          <w:tcPr>
            <w:tcW w:w="12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 xml:space="preserve">3 Mbps </w:t>
            </w:r>
            <w:r w:rsidR="002F5002">
              <w:t>…</w:t>
            </w:r>
          </w:p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50 Mbps</w:t>
            </w:r>
          </w:p>
        </w:tc>
        <w:tc>
          <w:tcPr>
            <w:tcW w:w="13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32.507937 Mbps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19.39 Mbps</w:t>
            </w: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2.048 Mbps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 xml:space="preserve">4.813 Mbps </w:t>
            </w:r>
            <w:r w:rsidR="002F5002">
              <w:t>…</w:t>
            </w:r>
          </w:p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32.486 Mbps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E02BAE" w:rsidP="002F5002">
            <w:pPr>
              <w:pStyle w:val="ad"/>
              <w:rPr>
                <w:rFonts w:cs="Times New Roman"/>
              </w:rPr>
            </w:pPr>
            <w:r>
              <w:t xml:space="preserve">Інтерфейси послідовних входів </w:t>
            </w:r>
          </w:p>
        </w:tc>
        <w:tc>
          <w:tcPr>
            <w:tcW w:w="146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02BAE" w:rsidRDefault="00C50A83" w:rsidP="002F5002">
            <w:pPr>
              <w:pStyle w:val="ad"/>
            </w:pPr>
            <w:r w:rsidRPr="002F5002">
              <w:t>2 x ASI (HP/LP)</w:t>
            </w:r>
          </w:p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 xml:space="preserve">BNC 75 </w:t>
            </w:r>
            <w:r w:rsidRPr="002F5002">
              <w:rPr>
                <w:rFonts w:eastAsia="Arial Unicode MS" w:cs="Arial Unicode MS"/>
              </w:rPr>
              <w:t>Ω</w:t>
            </w:r>
          </w:p>
        </w:tc>
        <w:tc>
          <w:tcPr>
            <w:tcW w:w="12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2 x ASI</w:t>
            </w:r>
          </w:p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 xml:space="preserve">BNC 75 </w:t>
            </w:r>
            <w:r w:rsidRPr="002F5002">
              <w:rPr>
                <w:rFonts w:eastAsia="Arial Unicode MS" w:cs="Arial Unicode MS"/>
              </w:rPr>
              <w:t>Ω</w:t>
            </w:r>
          </w:p>
        </w:tc>
        <w:tc>
          <w:tcPr>
            <w:tcW w:w="13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02BAE" w:rsidRDefault="00E02BAE" w:rsidP="002F5002">
            <w:pPr>
              <w:pStyle w:val="ad"/>
            </w:pPr>
            <w:r>
              <w:t>2 x ASI</w:t>
            </w:r>
          </w:p>
          <w:p w:rsidR="00C50A83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 xml:space="preserve">BNC </w:t>
            </w:r>
            <w:r w:rsidR="00C50A83" w:rsidRPr="002F5002">
              <w:t>75</w:t>
            </w:r>
            <w:r w:rsidR="00C50A83" w:rsidRPr="002F5002">
              <w:rPr>
                <w:rFonts w:eastAsia="Arial Unicode MS" w:cs="Arial Unicode MS"/>
              </w:rPr>
              <w:t>Ω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2F5002" w:rsidP="002F5002">
            <w:pPr>
              <w:pStyle w:val="ad"/>
              <w:rPr>
                <w:color w:val="000000"/>
              </w:rPr>
            </w:pPr>
            <w:r w:rsidRPr="002F5002">
              <w:t>2 x SMPTE310</w:t>
            </w:r>
          </w:p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2 x ASI</w:t>
            </w:r>
          </w:p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 xml:space="preserve">BNC 75 </w:t>
            </w:r>
            <w:r w:rsidRPr="002F5002">
              <w:rPr>
                <w:rFonts w:eastAsia="Arial Unicode MS" w:cs="Arial Unicode MS"/>
              </w:rPr>
              <w:t>Ω</w:t>
            </w: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2 x ETI</w:t>
            </w:r>
          </w:p>
          <w:p w:rsidR="00E02BAE" w:rsidRDefault="00C50A83" w:rsidP="002F5002">
            <w:pPr>
              <w:pStyle w:val="ad"/>
              <w:rPr>
                <w:rFonts w:eastAsia="Arial Unicode MS"/>
              </w:rPr>
            </w:pPr>
            <w:r w:rsidRPr="002F5002">
              <w:t xml:space="preserve">BNC 75 </w:t>
            </w:r>
            <w:r w:rsidRPr="002F5002">
              <w:rPr>
                <w:rFonts w:eastAsia="Arial Unicode MS" w:cs="Arial Unicode MS"/>
              </w:rPr>
              <w:t>Ω</w:t>
            </w:r>
            <w:r w:rsidRPr="002F5002">
              <w:rPr>
                <w:rFonts w:eastAsia="Arial Unicode MS"/>
              </w:rPr>
              <w:t>/</w:t>
            </w:r>
          </w:p>
          <w:p w:rsidR="00C50A83" w:rsidRPr="002F5002" w:rsidRDefault="00C50A83" w:rsidP="00E02BAE">
            <w:pPr>
              <w:pStyle w:val="ad"/>
              <w:rPr>
                <w:rFonts w:cs="Times New Roman"/>
              </w:rPr>
            </w:pPr>
            <w:r w:rsidRPr="002F5002">
              <w:rPr>
                <w:rFonts w:eastAsia="Arial Unicode MS"/>
              </w:rPr>
              <w:t>&gt; 10</w:t>
            </w:r>
            <w:r w:rsidRPr="002F5002">
              <w:t>k</w:t>
            </w:r>
            <w:r w:rsidRPr="002F5002">
              <w:rPr>
                <w:rFonts w:eastAsia="Arial Unicode MS" w:cs="Arial Unicode MS"/>
              </w:rPr>
              <w:t>Ω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2 x ASI</w:t>
            </w:r>
          </w:p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 xml:space="preserve">BNC 75 </w:t>
            </w:r>
            <w:r w:rsidRPr="002F5002">
              <w:rPr>
                <w:rFonts w:eastAsia="Arial Unicode MS" w:cs="Arial Unicode MS"/>
              </w:rPr>
              <w:t>Ω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E02BAE" w:rsidP="002F5002">
            <w:pPr>
              <w:pStyle w:val="ad"/>
              <w:rPr>
                <w:rFonts w:cs="Times New Roman"/>
              </w:rPr>
            </w:pPr>
            <w:r>
              <w:t xml:space="preserve">Інтерфейси входів </w:t>
            </w:r>
            <w:r w:rsidR="00C50A83" w:rsidRPr="002F5002">
              <w:t>IP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2 x GigaBit Ethernet, RJ45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E02BAE" w:rsidP="002F5002">
            <w:pPr>
              <w:pStyle w:val="ad"/>
              <w:rPr>
                <w:rFonts w:cs="Times New Roman"/>
              </w:rPr>
            </w:pPr>
            <w:r>
              <w:t>Інтерфейс входу модулятора</w:t>
            </w:r>
          </w:p>
        </w:tc>
        <w:tc>
          <w:tcPr>
            <w:tcW w:w="146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2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02BAE" w:rsidRDefault="00C50A83" w:rsidP="002F5002">
            <w:pPr>
              <w:pStyle w:val="ad"/>
            </w:pPr>
            <w:r w:rsidRPr="002F5002">
              <w:t xml:space="preserve">T2-MI </w:t>
            </w:r>
          </w:p>
          <w:p w:rsidR="00C50A83" w:rsidRPr="00E02BAE" w:rsidRDefault="00C50A83" w:rsidP="00E02BAE">
            <w:pPr>
              <w:pStyle w:val="ad"/>
              <w:rPr>
                <w:rFonts w:cs="Times New Roman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>ETSI TS102773</w:t>
            </w:r>
          </w:p>
        </w:tc>
        <w:tc>
          <w:tcPr>
            <w:tcW w:w="13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E02BAE" w:rsidP="002F5002">
            <w:pPr>
              <w:pStyle w:val="ad"/>
              <w:rPr>
                <w:rFonts w:cs="Times New Roman"/>
              </w:rPr>
            </w:pPr>
            <w:r>
              <w:t>Вхід опорної частоти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E02BAE">
            <w:pPr>
              <w:pStyle w:val="ad"/>
              <w:rPr>
                <w:rFonts w:cs="Times New Roman"/>
              </w:rPr>
            </w:pPr>
            <w:r w:rsidRPr="002F5002">
              <w:t>10 MHz; 0.1 V pp</w:t>
            </w:r>
            <w:r w:rsidR="00E02BAE">
              <w:t>…</w:t>
            </w:r>
            <w:r w:rsidRPr="002F5002">
              <w:t>5 V pp</w:t>
            </w:r>
            <w:r w:rsidR="00E02BAE">
              <w:t xml:space="preserve"> або</w:t>
            </w:r>
            <w:r w:rsidRPr="002F5002">
              <w:t xml:space="preserve"> TTL, BNC 50</w:t>
            </w:r>
            <w:r w:rsidRPr="002F5002">
              <w:rPr>
                <w:rFonts w:eastAsia="Arial Unicode MS" w:cs="Arial Unicode MS"/>
              </w:rPr>
              <w:t>Ω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E02BAE" w:rsidRDefault="00E02BAE" w:rsidP="002F5002">
            <w:pPr>
              <w:pStyle w:val="ad"/>
              <w:rPr>
                <w:rFonts w:cs="Times New Roman"/>
                <w:lang w:val="en-US"/>
              </w:rPr>
            </w:pPr>
            <w:r>
              <w:t>Вхід 1</w:t>
            </w:r>
            <w:r>
              <w:rPr>
                <w:lang w:val="en-US"/>
              </w:rPr>
              <w:t>PPS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 xml:space="preserve">1 pps, TTL, BNC 50 </w:t>
            </w:r>
            <w:r w:rsidRPr="002F5002">
              <w:rPr>
                <w:rFonts w:eastAsia="Arial Unicode MS" w:cs="Arial Unicode MS"/>
              </w:rPr>
              <w:t>Ω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E02BAE" w:rsidP="002F5002">
            <w:pPr>
              <w:pStyle w:val="ad"/>
              <w:rPr>
                <w:rFonts w:cs="Times New Roman"/>
              </w:rPr>
            </w:pPr>
            <w:r>
              <w:t>Моніторинг входів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E02BAE" w:rsidP="00E02BAE">
            <w:pPr>
              <w:pStyle w:val="ad"/>
              <w:rPr>
                <w:rFonts w:cs="Times New Roman"/>
              </w:rPr>
            </w:pPr>
            <w:r>
              <w:t>Швидкості передачі</w:t>
            </w:r>
            <w:r w:rsidR="00C50A83" w:rsidRPr="002F5002">
              <w:t xml:space="preserve">, </w:t>
            </w:r>
            <w:r>
              <w:t>наявність сигналів</w:t>
            </w:r>
            <w:r w:rsidR="00C50A83" w:rsidRPr="002F5002">
              <w:t xml:space="preserve">, </w:t>
            </w:r>
            <w:r>
              <w:t xml:space="preserve">наявність синхронізації </w:t>
            </w:r>
            <w:r w:rsidR="00C50A83" w:rsidRPr="002F5002">
              <w:t>TS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E02BAE" w:rsidP="002F5002">
            <w:pPr>
              <w:pStyle w:val="ad"/>
              <w:rPr>
                <w:rFonts w:cs="Times New Roman"/>
              </w:rPr>
            </w:pPr>
            <w:r>
              <w:t>Довжина пакетів</w:t>
            </w:r>
          </w:p>
        </w:tc>
        <w:tc>
          <w:tcPr>
            <w:tcW w:w="14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204 byte /</w:t>
            </w:r>
          </w:p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188 byte</w:t>
            </w:r>
          </w:p>
        </w:tc>
        <w:tc>
          <w:tcPr>
            <w:tcW w:w="13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F5002" w:rsidRPr="00E02BAE" w:rsidRDefault="00C50A83" w:rsidP="002F5002">
            <w:pPr>
              <w:pStyle w:val="ad"/>
              <w:rPr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 xml:space="preserve">Fixed packet length(188 byte) </w:t>
            </w:r>
          </w:p>
          <w:p w:rsidR="00C50A83" w:rsidRPr="00E02BAE" w:rsidRDefault="00C50A83" w:rsidP="002F5002">
            <w:pPr>
              <w:pStyle w:val="ad"/>
              <w:rPr>
                <w:color w:val="000000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>Generic cont.stream &gt; 64kbit</w:t>
            </w:r>
          </w:p>
          <w:p w:rsidR="00C50A83" w:rsidRPr="00E02BAE" w:rsidRDefault="00C50A83" w:rsidP="002F5002">
            <w:pPr>
              <w:pStyle w:val="ad"/>
              <w:rPr>
                <w:color w:val="000000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>Generic fixed packetized streams (&lt;64 kbit)</w:t>
            </w:r>
          </w:p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E02BAE">
              <w:rPr>
                <w:sz w:val="16"/>
                <w:szCs w:val="16"/>
              </w:rPr>
              <w:t>Generic encapsulated streams (TS 102606)high efficiency mode</w:t>
            </w:r>
          </w:p>
        </w:tc>
        <w:tc>
          <w:tcPr>
            <w:tcW w:w="13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02BAE" w:rsidRDefault="00C50A83" w:rsidP="002F5002">
            <w:pPr>
              <w:pStyle w:val="ad"/>
            </w:pPr>
            <w:r w:rsidRPr="002F5002">
              <w:t>204 byte /</w:t>
            </w:r>
          </w:p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 xml:space="preserve"> 188 byte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207 byte /</w:t>
            </w:r>
          </w:p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187 byte</w:t>
            </w: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02BAE" w:rsidRDefault="00C50A83" w:rsidP="002F5002">
            <w:pPr>
              <w:pStyle w:val="ad"/>
            </w:pPr>
            <w:r w:rsidRPr="002F5002">
              <w:t>204 byte /</w:t>
            </w:r>
          </w:p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 xml:space="preserve"> 188 byte</w:t>
            </w:r>
          </w:p>
        </w:tc>
      </w:tr>
      <w:tr w:rsidR="00E02BAE" w:rsidRPr="002F5002" w:rsidTr="00813765">
        <w:trPr>
          <w:trHeight w:val="1261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>
              <w:t>Типи модуляції</w:t>
            </w:r>
          </w:p>
        </w:tc>
        <w:tc>
          <w:tcPr>
            <w:tcW w:w="141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QPSK,</w:t>
            </w:r>
          </w:p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16QAM,</w:t>
            </w:r>
          </w:p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64QAM</w:t>
            </w:r>
          </w:p>
        </w:tc>
        <w:tc>
          <w:tcPr>
            <w:tcW w:w="1336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QPSK,</w:t>
            </w:r>
          </w:p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16QAM,</w:t>
            </w:r>
          </w:p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64QAM,</w:t>
            </w:r>
          </w:p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256QAM</w:t>
            </w:r>
          </w:p>
        </w:tc>
        <w:tc>
          <w:tcPr>
            <w:tcW w:w="1301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DQPSK</w:t>
            </w:r>
          </w:p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QPSK</w:t>
            </w:r>
          </w:p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16 QAM</w:t>
            </w:r>
          </w:p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64 QAM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8VSB</w:t>
            </w: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QPSK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4QAM</w:t>
            </w:r>
          </w:p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4QAM-NR</w:t>
            </w:r>
          </w:p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16QAM</w:t>
            </w:r>
          </w:p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32QAM</w:t>
            </w:r>
          </w:p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64QAM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E02BAE">
            <w:pPr>
              <w:pStyle w:val="ad"/>
              <w:rPr>
                <w:rFonts w:cs="Times New Roman"/>
              </w:rPr>
            </w:pPr>
            <w:r w:rsidRPr="002F5002">
              <w:t xml:space="preserve">IFFT </w:t>
            </w:r>
            <w:r w:rsidR="00E02BAE">
              <w:t>режими</w:t>
            </w:r>
            <w:r w:rsidRPr="002F5002">
              <w:t xml:space="preserve"> (</w:t>
            </w:r>
            <w:r w:rsidR="00E02BAE">
              <w:t xml:space="preserve">для полоси каналу </w:t>
            </w:r>
            <w:r w:rsidR="00E02BAE" w:rsidRPr="005B6AB6">
              <w:rPr>
                <w:lang w:val="ru-RU"/>
              </w:rPr>
              <w:t>~</w:t>
            </w:r>
            <w:r w:rsidRPr="002F5002">
              <w:t>8 MHz)</w:t>
            </w:r>
          </w:p>
        </w:tc>
        <w:tc>
          <w:tcPr>
            <w:tcW w:w="14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2K, 8K</w:t>
            </w:r>
          </w:p>
          <w:p w:rsidR="00E02BAE" w:rsidRPr="00E02BAE" w:rsidRDefault="00C50A83" w:rsidP="002F5002">
            <w:pPr>
              <w:pStyle w:val="ad"/>
              <w:rPr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 xml:space="preserve">opt. 4K </w:t>
            </w:r>
            <w:r w:rsidR="00E02BAE" w:rsidRPr="00E02BAE">
              <w:rPr>
                <w:sz w:val="16"/>
                <w:szCs w:val="16"/>
              </w:rPr>
              <w:t>для</w:t>
            </w:r>
            <w:r w:rsidRPr="00E02BAE">
              <w:rPr>
                <w:sz w:val="16"/>
                <w:szCs w:val="16"/>
              </w:rPr>
              <w:t xml:space="preserve"> DVB-H</w:t>
            </w:r>
          </w:p>
          <w:p w:rsidR="00C50A83" w:rsidRPr="002F5002" w:rsidRDefault="00E02BAE" w:rsidP="00E02BAE">
            <w:pPr>
              <w:pStyle w:val="ad"/>
              <w:rPr>
                <w:rFonts w:cs="Times New Roman"/>
              </w:rPr>
            </w:pPr>
            <w:r>
              <w:rPr>
                <w:sz w:val="16"/>
                <w:szCs w:val="16"/>
              </w:rPr>
              <w:t xml:space="preserve">полоса </w:t>
            </w:r>
            <w:r w:rsidR="00C50A83" w:rsidRPr="00E02BAE">
              <w:rPr>
                <w:sz w:val="16"/>
                <w:szCs w:val="16"/>
              </w:rPr>
              <w:t>7.61 MHz</w:t>
            </w:r>
          </w:p>
        </w:tc>
        <w:tc>
          <w:tcPr>
            <w:tcW w:w="13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1K, 2K, 4K,</w:t>
            </w:r>
          </w:p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8K, 16K, 32K</w:t>
            </w:r>
          </w:p>
          <w:p w:rsidR="00C50A83" w:rsidRPr="00E02BAE" w:rsidRDefault="00E02BAE" w:rsidP="00E02BAE">
            <w:pPr>
              <w:pStyle w:val="ad"/>
              <w:rPr>
                <w:rFonts w:cs="Times New Roman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 xml:space="preserve">Полоса </w:t>
            </w:r>
            <w:r w:rsidR="00C50A83" w:rsidRPr="00E02BAE">
              <w:rPr>
                <w:sz w:val="16"/>
                <w:szCs w:val="16"/>
              </w:rPr>
              <w:t>7.61 MHz</w:t>
            </w:r>
          </w:p>
        </w:tc>
        <w:tc>
          <w:tcPr>
            <w:tcW w:w="13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Mode 1: 2K</w:t>
            </w:r>
          </w:p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Mode 2: 4K</w:t>
            </w:r>
          </w:p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Mode 3: 8K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02BAE" w:rsidRDefault="00C50A83" w:rsidP="00E02BAE">
            <w:pPr>
              <w:pStyle w:val="ad"/>
            </w:pPr>
            <w:r w:rsidRPr="002F5002">
              <w:t>Transmissio</w:t>
            </w:r>
            <w:r w:rsidR="00E02BAE">
              <w:t xml:space="preserve">n modes </w:t>
            </w:r>
          </w:p>
          <w:p w:rsidR="00C50A83" w:rsidRPr="002F5002" w:rsidRDefault="00E02BAE" w:rsidP="00E02BAE">
            <w:pPr>
              <w:pStyle w:val="ad"/>
              <w:rPr>
                <w:rFonts w:cs="Times New Roman"/>
              </w:rPr>
            </w:pPr>
            <w:r>
              <w:t>I, II, III,</w:t>
            </w:r>
            <w:r w:rsidR="00C50A83" w:rsidRPr="002F5002">
              <w:t xml:space="preserve"> IV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4K</w:t>
            </w:r>
          </w:p>
          <w:p w:rsidR="00C50A83" w:rsidRPr="00E02BAE" w:rsidRDefault="00C50A83" w:rsidP="002F5002">
            <w:pPr>
              <w:pStyle w:val="ad"/>
              <w:rPr>
                <w:color w:val="000000"/>
                <w:sz w:val="16"/>
                <w:szCs w:val="16"/>
              </w:rPr>
            </w:pPr>
            <w:r w:rsidRPr="002F5002">
              <w:t>C = 3780</w:t>
            </w:r>
          </w:p>
          <w:p w:rsidR="00C50A83" w:rsidRPr="002F5002" w:rsidRDefault="00E02BAE" w:rsidP="002F5002">
            <w:pPr>
              <w:pStyle w:val="ad"/>
              <w:rPr>
                <w:rFonts w:cs="Times New Roman"/>
              </w:rPr>
            </w:pPr>
            <w:r w:rsidRPr="00E02BAE">
              <w:rPr>
                <w:sz w:val="16"/>
                <w:szCs w:val="16"/>
              </w:rPr>
              <w:t xml:space="preserve">Полоса </w:t>
            </w:r>
            <w:r w:rsidR="00C50A83" w:rsidRPr="00E02BAE">
              <w:rPr>
                <w:sz w:val="16"/>
                <w:szCs w:val="16"/>
              </w:rPr>
              <w:t>7.56 MHz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E02BAE" w:rsidRDefault="00E02BAE" w:rsidP="002F5002">
            <w:pPr>
              <w:pStyle w:val="ad"/>
              <w:rPr>
                <w:rFonts w:cs="Times New Roman"/>
                <w:lang w:val="en-US"/>
              </w:rPr>
            </w:pPr>
            <w:r>
              <w:t xml:space="preserve">Додаткові режими </w:t>
            </w:r>
            <w:r>
              <w:rPr>
                <w:lang w:val="en-US"/>
              </w:rPr>
              <w:t>IFFT</w:t>
            </w:r>
          </w:p>
        </w:tc>
        <w:tc>
          <w:tcPr>
            <w:tcW w:w="14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3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color w:val="000000"/>
              </w:rPr>
            </w:pPr>
            <w:r w:rsidRPr="002F5002">
              <w:t>8K, 16K, 32K</w:t>
            </w:r>
          </w:p>
          <w:p w:rsidR="00C50A83" w:rsidRPr="00E02BAE" w:rsidRDefault="00E02BAE" w:rsidP="00E02BAE">
            <w:pPr>
              <w:pStyle w:val="ad"/>
              <w:rPr>
                <w:rFonts w:cs="Times New Roman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 xml:space="preserve">Полоса </w:t>
            </w:r>
            <w:r w:rsidR="00C50A83" w:rsidRPr="00E02BAE">
              <w:rPr>
                <w:sz w:val="16"/>
                <w:szCs w:val="16"/>
              </w:rPr>
              <w:t>7.77 MHz</w:t>
            </w:r>
          </w:p>
        </w:tc>
        <w:tc>
          <w:tcPr>
            <w:tcW w:w="13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</w:tr>
      <w:tr w:rsidR="00E02BAE" w:rsidRPr="002F5002" w:rsidTr="00813765">
        <w:trPr>
          <w:trHeight w:val="1362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>
              <w:t>Період передачі символів</w:t>
            </w:r>
          </w:p>
        </w:tc>
        <w:tc>
          <w:tcPr>
            <w:tcW w:w="141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02BAE" w:rsidRPr="00E02BAE" w:rsidRDefault="00E02BAE" w:rsidP="002F5002">
            <w:pPr>
              <w:pStyle w:val="ad"/>
              <w:rPr>
                <w:rFonts w:cs="Times New Roman"/>
              </w:rPr>
            </w:pPr>
            <w:r w:rsidRPr="00E02BAE">
              <w:t xml:space="preserve">224 </w:t>
            </w:r>
            <w:r w:rsidRPr="00E02BAE">
              <w:rPr>
                <w:rFonts w:eastAsia="Arial Unicode MS" w:cs="Arial Unicode MS"/>
              </w:rPr>
              <w:t>μ</w:t>
            </w:r>
            <w:r w:rsidRPr="00E02BAE">
              <w:rPr>
                <w:rFonts w:eastAsia="Arial Unicode MS"/>
              </w:rPr>
              <w:t>s (2K)</w:t>
            </w:r>
          </w:p>
          <w:p w:rsidR="00E02BAE" w:rsidRPr="00E02BAE" w:rsidRDefault="00E02BAE" w:rsidP="002F5002">
            <w:pPr>
              <w:pStyle w:val="ad"/>
              <w:rPr>
                <w:rFonts w:cs="Times New Roman"/>
              </w:rPr>
            </w:pPr>
            <w:r w:rsidRPr="00E02BAE">
              <w:t xml:space="preserve">448 </w:t>
            </w:r>
            <w:r w:rsidRPr="00E02BAE">
              <w:rPr>
                <w:rFonts w:eastAsia="Arial Unicode MS" w:cs="Arial Unicode MS"/>
              </w:rPr>
              <w:t>μ</w:t>
            </w:r>
            <w:r w:rsidRPr="00E02BAE">
              <w:rPr>
                <w:rFonts w:eastAsia="Arial Unicode MS"/>
              </w:rPr>
              <w:t>s (4K)</w:t>
            </w:r>
          </w:p>
          <w:p w:rsidR="00E02BAE" w:rsidRPr="00E02BAE" w:rsidRDefault="00E02BAE" w:rsidP="002F5002">
            <w:pPr>
              <w:pStyle w:val="ad"/>
              <w:rPr>
                <w:rFonts w:cs="Times New Roman"/>
              </w:rPr>
            </w:pPr>
            <w:r w:rsidRPr="00E02BAE">
              <w:t xml:space="preserve">896 </w:t>
            </w:r>
            <w:r w:rsidRPr="00E02BAE">
              <w:rPr>
                <w:rFonts w:eastAsia="Arial Unicode MS" w:cs="Arial Unicode MS"/>
              </w:rPr>
              <w:t>μ</w:t>
            </w:r>
            <w:r w:rsidRPr="00E02BAE">
              <w:rPr>
                <w:rFonts w:eastAsia="Arial Unicode MS"/>
              </w:rPr>
              <w:t>s (8K)</w:t>
            </w:r>
          </w:p>
        </w:tc>
        <w:tc>
          <w:tcPr>
            <w:tcW w:w="1336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02BAE" w:rsidRPr="00E02BAE" w:rsidRDefault="00E02BAE" w:rsidP="002F5002">
            <w:pPr>
              <w:pStyle w:val="ad"/>
              <w:rPr>
                <w:rFonts w:cs="Times New Roman"/>
              </w:rPr>
            </w:pPr>
            <w:r w:rsidRPr="00E02BAE">
              <w:t xml:space="preserve">112 </w:t>
            </w:r>
            <w:r w:rsidRPr="00E02BAE">
              <w:rPr>
                <w:rFonts w:eastAsia="Arial Unicode MS" w:cs="Arial Unicode MS"/>
              </w:rPr>
              <w:t>μ</w:t>
            </w:r>
            <w:r w:rsidRPr="00E02BAE">
              <w:rPr>
                <w:rFonts w:eastAsia="Arial Unicode MS"/>
              </w:rPr>
              <w:t>s (1K)</w:t>
            </w:r>
          </w:p>
          <w:p w:rsidR="00E02BAE" w:rsidRPr="00E02BAE" w:rsidRDefault="00E02BAE" w:rsidP="002F5002">
            <w:pPr>
              <w:pStyle w:val="ad"/>
              <w:rPr>
                <w:rFonts w:cs="Times New Roman"/>
              </w:rPr>
            </w:pPr>
            <w:r w:rsidRPr="00E02BAE">
              <w:t xml:space="preserve">224 </w:t>
            </w:r>
            <w:r w:rsidRPr="00E02BAE">
              <w:rPr>
                <w:rFonts w:eastAsia="Arial Unicode MS" w:cs="Arial Unicode MS"/>
              </w:rPr>
              <w:t>μ</w:t>
            </w:r>
            <w:r w:rsidRPr="00E02BAE">
              <w:rPr>
                <w:rFonts w:eastAsia="Arial Unicode MS"/>
              </w:rPr>
              <w:t>s (2K)</w:t>
            </w:r>
          </w:p>
          <w:p w:rsidR="00E02BAE" w:rsidRPr="00E02BAE" w:rsidRDefault="00E02BAE" w:rsidP="002F5002">
            <w:pPr>
              <w:pStyle w:val="ad"/>
              <w:rPr>
                <w:rFonts w:cs="Times New Roman"/>
              </w:rPr>
            </w:pPr>
            <w:r w:rsidRPr="00E02BAE">
              <w:t xml:space="preserve">448 </w:t>
            </w:r>
            <w:r w:rsidRPr="00E02BAE">
              <w:rPr>
                <w:rFonts w:eastAsia="Arial Unicode MS" w:cs="Arial Unicode MS"/>
              </w:rPr>
              <w:t>μ</w:t>
            </w:r>
            <w:r w:rsidRPr="00E02BAE">
              <w:rPr>
                <w:rFonts w:eastAsia="Arial Unicode MS"/>
              </w:rPr>
              <w:t>s (4K)</w:t>
            </w:r>
          </w:p>
          <w:p w:rsidR="00E02BAE" w:rsidRPr="00E02BAE" w:rsidRDefault="00E02BAE" w:rsidP="002F5002">
            <w:pPr>
              <w:pStyle w:val="ad"/>
              <w:rPr>
                <w:rFonts w:cs="Times New Roman"/>
              </w:rPr>
            </w:pPr>
            <w:r w:rsidRPr="00E02BAE">
              <w:t xml:space="preserve">896 </w:t>
            </w:r>
            <w:r w:rsidRPr="00E02BAE">
              <w:rPr>
                <w:rFonts w:eastAsia="Arial Unicode MS" w:cs="Arial Unicode MS"/>
              </w:rPr>
              <w:t>μ</w:t>
            </w:r>
            <w:r w:rsidRPr="00E02BAE">
              <w:rPr>
                <w:rFonts w:eastAsia="Arial Unicode MS"/>
              </w:rPr>
              <w:t>s (8K)</w:t>
            </w:r>
          </w:p>
          <w:p w:rsidR="00E02BAE" w:rsidRPr="00E02BAE" w:rsidRDefault="00E02BAE" w:rsidP="002F5002">
            <w:pPr>
              <w:pStyle w:val="ad"/>
              <w:rPr>
                <w:rFonts w:cs="Times New Roman"/>
              </w:rPr>
            </w:pPr>
            <w:r w:rsidRPr="00E02BAE">
              <w:t xml:space="preserve">1792 </w:t>
            </w:r>
            <w:r w:rsidRPr="00E02BAE">
              <w:rPr>
                <w:rFonts w:eastAsia="Arial Unicode MS" w:cs="Arial Unicode MS"/>
              </w:rPr>
              <w:t>μ</w:t>
            </w:r>
            <w:r w:rsidRPr="00E02BAE">
              <w:rPr>
                <w:rFonts w:eastAsia="Arial Unicode MS"/>
              </w:rPr>
              <w:t>s (16K)</w:t>
            </w:r>
          </w:p>
          <w:p w:rsidR="00E02BAE" w:rsidRPr="00E02BAE" w:rsidRDefault="00E02BAE" w:rsidP="002F5002">
            <w:pPr>
              <w:pStyle w:val="ad"/>
              <w:rPr>
                <w:rFonts w:cs="Times New Roman"/>
              </w:rPr>
            </w:pPr>
            <w:r w:rsidRPr="00E02BAE">
              <w:t xml:space="preserve">3584 </w:t>
            </w:r>
            <w:r w:rsidRPr="00E02BAE">
              <w:rPr>
                <w:rFonts w:eastAsia="Arial Unicode MS" w:cs="Arial Unicode MS"/>
              </w:rPr>
              <w:t>μ</w:t>
            </w:r>
            <w:r w:rsidRPr="00E02BAE">
              <w:rPr>
                <w:rFonts w:eastAsia="Arial Unicode MS"/>
              </w:rPr>
              <w:t>s (32K)</w:t>
            </w:r>
          </w:p>
        </w:tc>
        <w:tc>
          <w:tcPr>
            <w:tcW w:w="1301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02BAE" w:rsidRPr="00E02BAE" w:rsidRDefault="00E02BAE" w:rsidP="002F5002">
            <w:pPr>
              <w:pStyle w:val="ad"/>
              <w:rPr>
                <w:rFonts w:cs="Times New Roman"/>
              </w:rPr>
            </w:pPr>
            <w:r w:rsidRPr="00E02BAE">
              <w:t xml:space="preserve">252 </w:t>
            </w:r>
            <w:r w:rsidRPr="00E02BAE">
              <w:rPr>
                <w:rFonts w:eastAsia="Arial Unicode MS" w:cs="Arial Unicode MS"/>
              </w:rPr>
              <w:t>μ</w:t>
            </w:r>
            <w:r w:rsidRPr="00E02BAE">
              <w:rPr>
                <w:rFonts w:eastAsia="Arial Unicode MS"/>
              </w:rPr>
              <w:t>s (2K)</w:t>
            </w:r>
          </w:p>
          <w:p w:rsidR="00E02BAE" w:rsidRPr="00E02BAE" w:rsidRDefault="00E02BAE" w:rsidP="002F5002">
            <w:pPr>
              <w:pStyle w:val="ad"/>
              <w:rPr>
                <w:rFonts w:cs="Times New Roman"/>
              </w:rPr>
            </w:pPr>
            <w:r w:rsidRPr="00E02BAE">
              <w:t xml:space="preserve">504 </w:t>
            </w:r>
            <w:r w:rsidRPr="00E02BAE">
              <w:rPr>
                <w:rFonts w:eastAsia="Arial Unicode MS" w:cs="Arial Unicode MS"/>
              </w:rPr>
              <w:t>μ</w:t>
            </w:r>
            <w:r w:rsidRPr="00E02BAE">
              <w:rPr>
                <w:rFonts w:eastAsia="Arial Unicode MS"/>
              </w:rPr>
              <w:t>s (4K)</w:t>
            </w:r>
          </w:p>
          <w:p w:rsidR="00E02BAE" w:rsidRPr="00E02BAE" w:rsidRDefault="00E02BAE" w:rsidP="002F5002">
            <w:pPr>
              <w:pStyle w:val="ad"/>
              <w:rPr>
                <w:rFonts w:cs="Times New Roman"/>
              </w:rPr>
            </w:pPr>
            <w:r w:rsidRPr="00E02BAE">
              <w:t xml:space="preserve">1008 </w:t>
            </w:r>
            <w:r w:rsidRPr="00E02BAE">
              <w:rPr>
                <w:rFonts w:eastAsia="Arial Unicode MS" w:cs="Arial Unicode MS"/>
              </w:rPr>
              <w:t>μ</w:t>
            </w:r>
            <w:r w:rsidRPr="00E02BAE">
              <w:rPr>
                <w:rFonts w:eastAsia="Arial Unicode MS"/>
              </w:rPr>
              <w:t>s (8K)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02BAE" w:rsidRPr="00E02BAE" w:rsidRDefault="00E02BAE" w:rsidP="002F5002">
            <w:pPr>
              <w:pStyle w:val="ad"/>
              <w:rPr>
                <w:rFonts w:cs="Times New Roman"/>
              </w:rPr>
            </w:pPr>
            <w:r w:rsidRPr="00E02BAE">
              <w:t>- - -</w:t>
            </w: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02BAE" w:rsidRPr="00E02BAE" w:rsidRDefault="00E02BAE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 xml:space="preserve">1246 </w:t>
            </w:r>
            <w:r w:rsidRPr="00E02BAE">
              <w:rPr>
                <w:rFonts w:eastAsia="Arial Unicode MS" w:cs="Arial Unicode MS"/>
                <w:sz w:val="16"/>
                <w:szCs w:val="16"/>
              </w:rPr>
              <w:t>μ</w:t>
            </w:r>
            <w:r w:rsidRPr="00E02BAE">
              <w:rPr>
                <w:rFonts w:eastAsia="Arial Unicode MS"/>
                <w:sz w:val="16"/>
                <w:szCs w:val="16"/>
              </w:rPr>
              <w:t>s (mode I)</w:t>
            </w:r>
          </w:p>
          <w:p w:rsidR="00E02BAE" w:rsidRPr="00E02BAE" w:rsidRDefault="00E02BAE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 xml:space="preserve">312 </w:t>
            </w:r>
            <w:r w:rsidRPr="00E02BAE">
              <w:rPr>
                <w:rFonts w:eastAsia="Arial Unicode MS" w:cs="Arial Unicode MS"/>
                <w:sz w:val="16"/>
                <w:szCs w:val="16"/>
              </w:rPr>
              <w:t>μ</w:t>
            </w:r>
            <w:r w:rsidRPr="00E02BAE">
              <w:rPr>
                <w:rFonts w:eastAsia="Arial Unicode MS"/>
                <w:sz w:val="16"/>
                <w:szCs w:val="16"/>
              </w:rPr>
              <w:t>s (mode II)</w:t>
            </w:r>
          </w:p>
          <w:p w:rsidR="00E02BAE" w:rsidRPr="00E02BAE" w:rsidRDefault="00E02BAE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 xml:space="preserve">156 </w:t>
            </w:r>
            <w:r w:rsidRPr="00E02BAE">
              <w:rPr>
                <w:rFonts w:eastAsia="Arial Unicode MS" w:cs="Arial Unicode MS"/>
                <w:sz w:val="16"/>
                <w:szCs w:val="16"/>
              </w:rPr>
              <w:t>μ</w:t>
            </w:r>
            <w:r w:rsidRPr="00E02BAE">
              <w:rPr>
                <w:rFonts w:eastAsia="Arial Unicode MS"/>
                <w:sz w:val="16"/>
                <w:szCs w:val="16"/>
              </w:rPr>
              <w:t>s (mode III)</w:t>
            </w:r>
          </w:p>
          <w:p w:rsidR="00E02BAE" w:rsidRPr="00E02BAE" w:rsidRDefault="00E02BAE" w:rsidP="002F5002">
            <w:pPr>
              <w:pStyle w:val="ad"/>
              <w:rPr>
                <w:rFonts w:cs="Times New Roman"/>
              </w:rPr>
            </w:pPr>
            <w:r w:rsidRPr="00E02BAE">
              <w:rPr>
                <w:sz w:val="16"/>
                <w:szCs w:val="16"/>
              </w:rPr>
              <w:t xml:space="preserve">623 </w:t>
            </w:r>
            <w:r w:rsidRPr="00E02BAE">
              <w:rPr>
                <w:rFonts w:eastAsia="Arial Unicode MS" w:cs="Arial Unicode MS"/>
                <w:sz w:val="16"/>
                <w:szCs w:val="16"/>
              </w:rPr>
              <w:t>μ</w:t>
            </w:r>
            <w:r w:rsidRPr="00E02BAE">
              <w:rPr>
                <w:rFonts w:eastAsia="Arial Unicode MS"/>
                <w:sz w:val="16"/>
                <w:szCs w:val="16"/>
              </w:rPr>
              <w:t>s (mode IV)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02BAE" w:rsidRPr="00E02BAE" w:rsidRDefault="00E02BAE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 xml:space="preserve">500 </w:t>
            </w:r>
            <w:r w:rsidRPr="00E02BAE">
              <w:rPr>
                <w:rFonts w:eastAsia="Arial Unicode MS" w:cs="Arial Unicode MS"/>
                <w:sz w:val="16"/>
                <w:szCs w:val="16"/>
              </w:rPr>
              <w:t>μ</w:t>
            </w:r>
            <w:r w:rsidRPr="00E02BAE">
              <w:rPr>
                <w:rFonts w:eastAsia="Arial Unicode MS"/>
                <w:sz w:val="16"/>
                <w:szCs w:val="16"/>
              </w:rPr>
              <w:t>s (8 MHz)</w:t>
            </w:r>
          </w:p>
          <w:p w:rsidR="00E02BAE" w:rsidRPr="00E02BAE" w:rsidRDefault="00E02BAE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 xml:space="preserve">666.67 </w:t>
            </w:r>
            <w:r w:rsidRPr="00E02BAE">
              <w:rPr>
                <w:rFonts w:eastAsia="Arial Unicode MS" w:cs="Arial Unicode MS"/>
                <w:sz w:val="16"/>
                <w:szCs w:val="16"/>
              </w:rPr>
              <w:t>μ</w:t>
            </w:r>
            <w:r w:rsidRPr="00E02BAE">
              <w:rPr>
                <w:rFonts w:eastAsia="Arial Unicode MS"/>
                <w:sz w:val="16"/>
                <w:szCs w:val="16"/>
              </w:rPr>
              <w:t>s (6 MHz)</w:t>
            </w:r>
          </w:p>
        </w:tc>
      </w:tr>
      <w:tr w:rsidR="00E02BAE" w:rsidRPr="002F5002" w:rsidTr="00813765">
        <w:trPr>
          <w:trHeight w:val="745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02BAE" w:rsidRPr="002F5002" w:rsidRDefault="00E02BAE" w:rsidP="00E02BAE">
            <w:pPr>
              <w:pStyle w:val="ad"/>
              <w:rPr>
                <w:rFonts w:cs="Times New Roman"/>
              </w:rPr>
            </w:pPr>
            <w:r>
              <w:t>Захисний інтервал</w:t>
            </w:r>
          </w:p>
        </w:tc>
        <w:tc>
          <w:tcPr>
            <w:tcW w:w="141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02BAE" w:rsidRDefault="00E02BAE" w:rsidP="002F5002">
            <w:pPr>
              <w:pStyle w:val="ad"/>
            </w:pPr>
            <w:r w:rsidRPr="002F5002">
              <w:t xml:space="preserve">1/4, 1/8, </w:t>
            </w:r>
          </w:p>
          <w:p w:rsidR="00E02BAE" w:rsidRPr="002F5002" w:rsidRDefault="00E02BAE" w:rsidP="00E02BAE">
            <w:pPr>
              <w:pStyle w:val="ad"/>
              <w:rPr>
                <w:rFonts w:cs="Times New Roman"/>
              </w:rPr>
            </w:pPr>
            <w:r w:rsidRPr="002F5002">
              <w:t>1/16,1/32</w:t>
            </w:r>
          </w:p>
        </w:tc>
        <w:tc>
          <w:tcPr>
            <w:tcW w:w="1336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02BAE" w:rsidRPr="00E02BAE" w:rsidRDefault="00E02BAE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>1/4, 1/8, 1/16,</w:t>
            </w:r>
          </w:p>
          <w:p w:rsidR="00E02BAE" w:rsidRPr="00E02BAE" w:rsidRDefault="00E02BAE" w:rsidP="002F5002">
            <w:pPr>
              <w:pStyle w:val="ad"/>
              <w:rPr>
                <w:color w:val="000000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>1/32, 19/128,</w:t>
            </w:r>
          </w:p>
          <w:p w:rsidR="00E02BAE" w:rsidRPr="00E02BAE" w:rsidRDefault="00E02BAE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>19/256, 1/128</w:t>
            </w:r>
          </w:p>
        </w:tc>
        <w:tc>
          <w:tcPr>
            <w:tcW w:w="13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02BAE" w:rsidRDefault="00E02BAE" w:rsidP="002F5002">
            <w:pPr>
              <w:pStyle w:val="ad"/>
              <w:rPr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 xml:space="preserve">1/4, 1/8, </w:t>
            </w:r>
          </w:p>
          <w:p w:rsidR="00E02BAE" w:rsidRPr="00E02BAE" w:rsidRDefault="00E02BAE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>1/16, 1/32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02BAE" w:rsidRPr="00E02BAE" w:rsidRDefault="00E02BAE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 xml:space="preserve">246 </w:t>
            </w:r>
            <w:r w:rsidRPr="00E02BAE">
              <w:rPr>
                <w:rFonts w:eastAsia="Arial Unicode MS" w:cs="Arial Unicode MS"/>
                <w:sz w:val="16"/>
                <w:szCs w:val="16"/>
              </w:rPr>
              <w:t>μ</w:t>
            </w:r>
            <w:r w:rsidRPr="00E02BAE">
              <w:rPr>
                <w:rFonts w:eastAsia="Arial Unicode MS"/>
                <w:sz w:val="16"/>
                <w:szCs w:val="16"/>
              </w:rPr>
              <w:t>s (mode I)</w:t>
            </w:r>
          </w:p>
          <w:p w:rsidR="00E02BAE" w:rsidRPr="00E02BAE" w:rsidRDefault="00E02BAE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 xml:space="preserve">62 </w:t>
            </w:r>
            <w:r w:rsidRPr="00E02BAE">
              <w:rPr>
                <w:rFonts w:eastAsia="Arial Unicode MS" w:cs="Arial Unicode MS"/>
                <w:sz w:val="16"/>
                <w:szCs w:val="16"/>
              </w:rPr>
              <w:t>μ</w:t>
            </w:r>
            <w:r w:rsidRPr="00E02BAE">
              <w:rPr>
                <w:rFonts w:eastAsia="Arial Unicode MS"/>
                <w:sz w:val="16"/>
                <w:szCs w:val="16"/>
              </w:rPr>
              <w:t>s (mode II)</w:t>
            </w:r>
          </w:p>
          <w:p w:rsidR="00E02BAE" w:rsidRPr="00E02BAE" w:rsidRDefault="00E02BAE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 xml:space="preserve">31 </w:t>
            </w:r>
            <w:r w:rsidRPr="00E02BAE">
              <w:rPr>
                <w:rFonts w:eastAsia="Arial Unicode MS" w:cs="Arial Unicode MS"/>
                <w:sz w:val="16"/>
                <w:szCs w:val="16"/>
              </w:rPr>
              <w:t>μ</w:t>
            </w:r>
            <w:r w:rsidRPr="00E02BAE">
              <w:rPr>
                <w:rFonts w:eastAsia="Arial Unicode MS"/>
                <w:sz w:val="16"/>
                <w:szCs w:val="16"/>
              </w:rPr>
              <w:t>s (mode III)</w:t>
            </w:r>
          </w:p>
          <w:p w:rsidR="00E02BAE" w:rsidRPr="00E02BAE" w:rsidRDefault="00E02BAE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 xml:space="preserve">123 </w:t>
            </w:r>
            <w:r w:rsidRPr="00E02BAE">
              <w:rPr>
                <w:rFonts w:eastAsia="Arial Unicode MS" w:cs="Arial Unicode MS"/>
                <w:sz w:val="16"/>
                <w:szCs w:val="16"/>
              </w:rPr>
              <w:t>μ</w:t>
            </w:r>
            <w:r w:rsidRPr="00E02BAE">
              <w:rPr>
                <w:rFonts w:eastAsia="Arial Unicode MS"/>
                <w:sz w:val="16"/>
                <w:szCs w:val="16"/>
              </w:rPr>
              <w:t>s (mode IV)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02BAE" w:rsidRPr="00E02BAE" w:rsidRDefault="00E02BAE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>945 Symbol (1/4)</w:t>
            </w:r>
          </w:p>
          <w:p w:rsidR="00E02BAE" w:rsidRPr="00E02BAE" w:rsidRDefault="00E02BAE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>595 Symbol (1/7)</w:t>
            </w:r>
          </w:p>
          <w:p w:rsidR="00E02BAE" w:rsidRPr="00E02BAE" w:rsidRDefault="00E02BAE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>420 Symbol (1/9)</w:t>
            </w:r>
          </w:p>
        </w:tc>
      </w:tr>
      <w:tr w:rsidR="00E02BAE" w:rsidRPr="002F5002" w:rsidTr="00813765">
        <w:trPr>
          <w:trHeight w:val="515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02BAE" w:rsidRPr="00DF014F" w:rsidRDefault="00DF014F" w:rsidP="00DF014F">
            <w:pPr>
              <w:pStyle w:val="ad"/>
              <w:rPr>
                <w:rFonts w:cs="Times New Roman"/>
              </w:rPr>
            </w:pPr>
            <w:r>
              <w:rPr>
                <w:lang w:val="en-US"/>
              </w:rPr>
              <w:t>FEC-</w:t>
            </w:r>
            <w:r>
              <w:t>кодування</w:t>
            </w:r>
          </w:p>
        </w:tc>
        <w:tc>
          <w:tcPr>
            <w:tcW w:w="141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1/2, 2/3, 3/4,</w:t>
            </w:r>
          </w:p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5/6 ,7/8</w:t>
            </w:r>
          </w:p>
        </w:tc>
        <w:tc>
          <w:tcPr>
            <w:tcW w:w="1336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1/2, 3/5, 2/3,</w:t>
            </w:r>
          </w:p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3/4, 4/5, 5/6</w:t>
            </w:r>
          </w:p>
        </w:tc>
        <w:tc>
          <w:tcPr>
            <w:tcW w:w="1301" w:type="dxa"/>
            <w:gridSpan w:val="2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02BAE" w:rsidRDefault="00E02BAE" w:rsidP="002F5002">
            <w:pPr>
              <w:pStyle w:val="ad"/>
            </w:pPr>
            <w:r w:rsidRPr="002F5002">
              <w:t xml:space="preserve">1/2, 2/3, </w:t>
            </w:r>
          </w:p>
          <w:p w:rsidR="00E02BAE" w:rsidRPr="002F5002" w:rsidRDefault="00E02BAE" w:rsidP="00E02BAE">
            <w:pPr>
              <w:pStyle w:val="ad"/>
              <w:rPr>
                <w:rFonts w:cs="Times New Roman"/>
              </w:rPr>
            </w:pPr>
            <w:r w:rsidRPr="002F5002">
              <w:t>3/4, 5/6 ,7/8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02BAE" w:rsidRPr="002F5002" w:rsidRDefault="00E02BAE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E02BAE" w:rsidRPr="00E02BAE" w:rsidRDefault="00E02BAE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>0.4; 0.6; 0.8</w:t>
            </w:r>
          </w:p>
          <w:p w:rsidR="00E02BAE" w:rsidRPr="00E02BAE" w:rsidRDefault="00E02BAE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>not at 4QAM-NR</w:t>
            </w:r>
          </w:p>
          <w:p w:rsidR="00E02BAE" w:rsidRPr="00E02BAE" w:rsidRDefault="00E02BAE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E02BAE">
              <w:rPr>
                <w:sz w:val="16"/>
                <w:szCs w:val="16"/>
              </w:rPr>
              <w:t>and 32QAM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E02BAE">
            <w:pPr>
              <w:pStyle w:val="ad"/>
              <w:rPr>
                <w:rFonts w:cs="Times New Roman"/>
              </w:rPr>
            </w:pPr>
            <w:r w:rsidRPr="002F5002">
              <w:t xml:space="preserve">Trellis </w:t>
            </w:r>
            <w:r w:rsidR="00E02BAE">
              <w:t>кодування</w:t>
            </w:r>
          </w:p>
        </w:tc>
        <w:tc>
          <w:tcPr>
            <w:tcW w:w="14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3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3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2/3</w:t>
            </w: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E02BAE" w:rsidP="00E02BAE">
            <w:pPr>
              <w:pStyle w:val="ad"/>
              <w:rPr>
                <w:rFonts w:cs="Times New Roman"/>
              </w:rPr>
            </w:pPr>
            <w:r>
              <w:t>Ієрархічне кодування</w:t>
            </w:r>
          </w:p>
        </w:tc>
        <w:tc>
          <w:tcPr>
            <w:tcW w:w="14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supported</w:t>
            </w:r>
          </w:p>
        </w:tc>
        <w:tc>
          <w:tcPr>
            <w:tcW w:w="13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3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</w:tr>
      <w:tr w:rsidR="00E02BAE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PAPR</w:t>
            </w:r>
          </w:p>
        </w:tc>
        <w:tc>
          <w:tcPr>
            <w:tcW w:w="14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3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yes</w:t>
            </w:r>
          </w:p>
        </w:tc>
        <w:tc>
          <w:tcPr>
            <w:tcW w:w="13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</w:tr>
      <w:tr w:rsidR="00E02BAE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DF014F" w:rsidP="002F5002">
            <w:pPr>
              <w:pStyle w:val="ad"/>
              <w:rPr>
                <w:rFonts w:cs="Times New Roman"/>
              </w:rPr>
            </w:pPr>
            <w:r>
              <w:t>Поворот сузір’я</w:t>
            </w:r>
          </w:p>
        </w:tc>
        <w:tc>
          <w:tcPr>
            <w:tcW w:w="14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3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yes</w:t>
            </w:r>
          </w:p>
        </w:tc>
        <w:tc>
          <w:tcPr>
            <w:tcW w:w="13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</w:tr>
      <w:tr w:rsidR="00E02BAE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DF014F">
            <w:pPr>
              <w:pStyle w:val="ad"/>
              <w:rPr>
                <w:rFonts w:cs="Times New Roman"/>
              </w:rPr>
            </w:pPr>
            <w:r w:rsidRPr="002F5002">
              <w:t>DVB-T2</w:t>
            </w:r>
            <w:r w:rsidR="00DF014F">
              <w:t xml:space="preserve"> режими</w:t>
            </w:r>
          </w:p>
        </w:tc>
        <w:tc>
          <w:tcPr>
            <w:tcW w:w="14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336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813765">
            <w:pPr>
              <w:pStyle w:val="ad"/>
              <w:jc w:val="left"/>
              <w:rPr>
                <w:rFonts w:cs="Times New Roman"/>
              </w:rPr>
            </w:pPr>
            <w:r w:rsidRPr="002F5002">
              <w:t>Single PLP Multi PLP</w:t>
            </w:r>
          </w:p>
        </w:tc>
        <w:tc>
          <w:tcPr>
            <w:tcW w:w="130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</w:tr>
      <w:tr w:rsidR="00E02BAE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DF014F" w:rsidP="002F5002">
            <w:pPr>
              <w:pStyle w:val="ad"/>
              <w:rPr>
                <w:rFonts w:cs="Times New Roman"/>
              </w:rPr>
            </w:pPr>
            <w:r>
              <w:t>Корекція затримки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DF014F">
            <w:pPr>
              <w:pStyle w:val="ad"/>
              <w:rPr>
                <w:rFonts w:cs="Times New Roman"/>
              </w:rPr>
            </w:pPr>
            <w:r w:rsidRPr="002F5002">
              <w:t xml:space="preserve">Max. 1000 ms, </w:t>
            </w:r>
            <w:r w:rsidR="00DF014F">
              <w:t>адаптивна цифрова корекція</w:t>
            </w:r>
            <w:r w:rsidRPr="002F5002">
              <w:t xml:space="preserve"> (ADE)</w:t>
            </w:r>
          </w:p>
        </w:tc>
      </w:tr>
      <w:tr w:rsidR="00E02BAE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DF014F" w:rsidP="002F5002">
            <w:pPr>
              <w:pStyle w:val="ad"/>
              <w:rPr>
                <w:rFonts w:cs="Times New Roman"/>
              </w:rPr>
            </w:pPr>
            <w:r>
              <w:t>Прекорекція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DF014F" w:rsidP="002F5002">
            <w:pPr>
              <w:pStyle w:val="ad"/>
              <w:rPr>
                <w:rFonts w:cs="Times New Roman"/>
              </w:rPr>
            </w:pPr>
            <w:r>
              <w:t xml:space="preserve">адаптивна цифрова корекція— </w:t>
            </w:r>
            <w:r w:rsidR="00C50A83" w:rsidRPr="002F5002">
              <w:t>Adaptive digital equalization (ADE)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DF014F">
            <w:pPr>
              <w:pStyle w:val="ad"/>
              <w:rPr>
                <w:rFonts w:cs="Times New Roman"/>
              </w:rPr>
            </w:pPr>
            <w:r w:rsidRPr="002F5002">
              <w:t>MER</w:t>
            </w:r>
            <w:r w:rsidR="00DF014F">
              <w:t>, при</w:t>
            </w:r>
            <w:r w:rsidR="00DF014F">
              <w:rPr>
                <w:lang w:val="en-US"/>
              </w:rPr>
              <w:t xml:space="preserve"> P</w:t>
            </w:r>
            <w:r w:rsidR="00DF014F" w:rsidRPr="00DF014F">
              <w:rPr>
                <w:rFonts w:eastAsia="Arial Unicode MS"/>
                <w:vertAlign w:val="subscript"/>
              </w:rPr>
              <w:t>nom</w:t>
            </w:r>
          </w:p>
        </w:tc>
        <w:tc>
          <w:tcPr>
            <w:tcW w:w="14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DF014F">
            <w:pPr>
              <w:pStyle w:val="ad"/>
              <w:rPr>
                <w:rFonts w:cs="Times New Roman"/>
              </w:rPr>
            </w:pPr>
            <w:r w:rsidRPr="002F5002">
              <w:rPr>
                <w:rFonts w:eastAsia="Arial Unicode MS" w:cs="Arial Unicode MS"/>
              </w:rPr>
              <w:t>≥</w:t>
            </w:r>
            <w:r w:rsidRPr="002F5002">
              <w:rPr>
                <w:rFonts w:eastAsia="Arial Unicode MS"/>
              </w:rPr>
              <w:t xml:space="preserve">33 dB </w:t>
            </w:r>
          </w:p>
        </w:tc>
        <w:tc>
          <w:tcPr>
            <w:tcW w:w="1347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DF014F">
            <w:pPr>
              <w:pStyle w:val="ad"/>
              <w:rPr>
                <w:rFonts w:cs="Times New Roman"/>
              </w:rPr>
            </w:pPr>
            <w:r w:rsidRPr="002F5002">
              <w:rPr>
                <w:rFonts w:eastAsia="Arial Unicode MS" w:cs="Arial Unicode MS"/>
              </w:rPr>
              <w:t>≥</w:t>
            </w:r>
            <w:r w:rsidRPr="002F5002">
              <w:rPr>
                <w:rFonts w:eastAsia="Arial Unicode MS"/>
              </w:rPr>
              <w:t>33 dB</w:t>
            </w:r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DF014F">
            <w:pPr>
              <w:pStyle w:val="ad"/>
              <w:rPr>
                <w:rFonts w:cs="Times New Roman"/>
              </w:rPr>
            </w:pPr>
            <w:r w:rsidRPr="002F5002">
              <w:rPr>
                <w:rFonts w:eastAsia="Arial Unicode MS" w:cs="Arial Unicode MS"/>
              </w:rPr>
              <w:t>≥</w:t>
            </w:r>
            <w:r w:rsidRPr="002F5002">
              <w:rPr>
                <w:rFonts w:eastAsia="Arial Unicode MS"/>
              </w:rPr>
              <w:t>33dB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DF014F">
            <w:pPr>
              <w:pStyle w:val="ad"/>
              <w:rPr>
                <w:rFonts w:cs="Times New Roman"/>
              </w:rPr>
            </w:pPr>
            <w:r w:rsidRPr="002F5002">
              <w:rPr>
                <w:rFonts w:eastAsia="Arial Unicode MS" w:cs="Arial Unicode MS"/>
              </w:rPr>
              <w:t>≥</w:t>
            </w:r>
            <w:r w:rsidRPr="002F5002">
              <w:rPr>
                <w:rFonts w:eastAsia="Arial Unicode MS"/>
              </w:rPr>
              <w:t>35 dB</w:t>
            </w: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DF014F">
            <w:pPr>
              <w:pStyle w:val="ad"/>
              <w:rPr>
                <w:rFonts w:cs="Times New Roman"/>
              </w:rPr>
            </w:pPr>
            <w:r w:rsidRPr="002F5002">
              <w:rPr>
                <w:rFonts w:eastAsia="Arial Unicode MS" w:cs="Arial Unicode MS"/>
              </w:rPr>
              <w:t>≥</w:t>
            </w:r>
            <w:r w:rsidRPr="002F5002">
              <w:rPr>
                <w:rFonts w:eastAsia="Arial Unicode MS"/>
              </w:rPr>
              <w:t>30dB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DF014F" w:rsidRDefault="00C50A83" w:rsidP="00DF014F">
            <w:pPr>
              <w:pStyle w:val="ad"/>
              <w:rPr>
                <w:rFonts w:cs="Times New Roman"/>
                <w:lang w:val="en-US"/>
              </w:rPr>
            </w:pPr>
            <w:r w:rsidRPr="002F5002">
              <w:rPr>
                <w:rFonts w:eastAsia="Arial Unicode MS" w:cs="Arial Unicode MS"/>
              </w:rPr>
              <w:t>≥</w:t>
            </w:r>
            <w:r w:rsidR="00DF014F">
              <w:rPr>
                <w:rFonts w:eastAsia="Arial Unicode MS"/>
              </w:rPr>
              <w:t>33dB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DF014F" w:rsidRDefault="00DF014F" w:rsidP="002F5002">
            <w:pPr>
              <w:pStyle w:val="ad"/>
              <w:rPr>
                <w:rFonts w:cs="Times New Roman"/>
              </w:rPr>
            </w:pPr>
            <w:r>
              <w:t>Нерівномірність АЧХ</w:t>
            </w:r>
          </w:p>
        </w:tc>
        <w:tc>
          <w:tcPr>
            <w:tcW w:w="14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&lt;</w:t>
            </w:r>
            <w:r w:rsidRPr="002F5002">
              <w:rPr>
                <w:rFonts w:eastAsia="Arial Unicode MS" w:cs="Arial Unicode MS"/>
              </w:rPr>
              <w:t>±</w:t>
            </w:r>
            <w:r w:rsidRPr="002F5002">
              <w:rPr>
                <w:rFonts w:eastAsia="Arial Unicode MS"/>
              </w:rPr>
              <w:t>0.5 dB</w:t>
            </w:r>
          </w:p>
        </w:tc>
        <w:tc>
          <w:tcPr>
            <w:tcW w:w="1347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&lt;</w:t>
            </w:r>
            <w:r w:rsidRPr="002F5002">
              <w:rPr>
                <w:rFonts w:eastAsia="Arial Unicode MS" w:cs="Arial Unicode MS"/>
              </w:rPr>
              <w:t>±</w:t>
            </w:r>
            <w:r w:rsidRPr="002F5002">
              <w:rPr>
                <w:rFonts w:eastAsia="Arial Unicode MS"/>
              </w:rPr>
              <w:t>0.5 dB</w:t>
            </w:r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&lt;</w:t>
            </w:r>
            <w:r w:rsidRPr="002F5002">
              <w:rPr>
                <w:rFonts w:eastAsia="Arial Unicode MS" w:cs="Arial Unicode MS"/>
              </w:rPr>
              <w:t>±</w:t>
            </w:r>
            <w:r w:rsidRPr="002F5002">
              <w:rPr>
                <w:rFonts w:eastAsia="Arial Unicode MS"/>
              </w:rPr>
              <w:t>0.5 dB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&lt;</w:t>
            </w:r>
            <w:r w:rsidRPr="002F5002">
              <w:rPr>
                <w:rFonts w:eastAsia="Arial Unicode MS" w:cs="Arial Unicode MS"/>
              </w:rPr>
              <w:t>±</w:t>
            </w:r>
            <w:r w:rsidRPr="002F5002">
              <w:rPr>
                <w:rFonts w:eastAsia="Arial Unicode MS"/>
              </w:rPr>
              <w:t>0.25 dB</w:t>
            </w: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&lt;</w:t>
            </w:r>
            <w:r w:rsidRPr="002F5002">
              <w:rPr>
                <w:rFonts w:eastAsia="Arial Unicode MS" w:cs="Arial Unicode MS"/>
              </w:rPr>
              <w:t>±</w:t>
            </w:r>
            <w:r w:rsidRPr="002F5002">
              <w:rPr>
                <w:rFonts w:eastAsia="Arial Unicode MS"/>
              </w:rPr>
              <w:t>0.5 dB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&lt;</w:t>
            </w:r>
            <w:r w:rsidRPr="002F5002">
              <w:rPr>
                <w:rFonts w:eastAsia="Arial Unicode MS" w:cs="Arial Unicode MS"/>
              </w:rPr>
              <w:t>±</w:t>
            </w:r>
            <w:r w:rsidRPr="002F5002">
              <w:rPr>
                <w:rFonts w:eastAsia="Arial Unicode MS"/>
              </w:rPr>
              <w:t>0.5 dB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F014F" w:rsidRDefault="00DF014F" w:rsidP="002F5002">
            <w:pPr>
              <w:pStyle w:val="ad"/>
            </w:pPr>
            <w:r>
              <w:t>Подавлення інтермодуляцій</w:t>
            </w:r>
          </w:p>
          <w:p w:rsidR="00C50A83" w:rsidRPr="00DF014F" w:rsidRDefault="00DF014F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DF014F">
              <w:rPr>
                <w:sz w:val="16"/>
                <w:szCs w:val="16"/>
              </w:rPr>
              <w:t>на відстройці (при полосі каналу)</w:t>
            </w:r>
          </w:p>
        </w:tc>
        <w:tc>
          <w:tcPr>
            <w:tcW w:w="14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F014F" w:rsidRDefault="00C50A83" w:rsidP="002F5002">
            <w:pPr>
              <w:pStyle w:val="ad"/>
              <w:rPr>
                <w:rFonts w:eastAsia="Arial Unicode MS" w:cs="Arial Unicode MS"/>
              </w:rPr>
            </w:pPr>
            <w:r w:rsidRPr="002F5002">
              <w:rPr>
                <w:rFonts w:eastAsia="Arial Unicode MS" w:cs="Arial Unicode MS"/>
              </w:rPr>
              <w:t>≤</w:t>
            </w:r>
            <w:r w:rsidRPr="002F5002">
              <w:rPr>
                <w:rFonts w:eastAsia="Arial Unicode MS"/>
              </w:rPr>
              <w:t>-37 dB</w:t>
            </w:r>
            <w:r w:rsidR="00DF014F">
              <w:rPr>
                <w:rFonts w:eastAsia="Arial Unicode MS"/>
              </w:rPr>
              <w:t xml:space="preserve">, </w:t>
            </w:r>
          </w:p>
          <w:p w:rsidR="00C50A83" w:rsidRPr="00DF014F" w:rsidRDefault="00C50A83" w:rsidP="002F5002">
            <w:pPr>
              <w:pStyle w:val="ad"/>
              <w:rPr>
                <w:rFonts w:eastAsia="Arial Unicode MS"/>
                <w:color w:val="000000"/>
                <w:sz w:val="16"/>
                <w:szCs w:val="16"/>
              </w:rPr>
            </w:pPr>
            <w:r w:rsidRPr="00DF014F">
              <w:rPr>
                <w:rFonts w:eastAsia="Arial Unicode MS" w:cs="Arial Unicode MS"/>
                <w:sz w:val="16"/>
                <w:szCs w:val="16"/>
              </w:rPr>
              <w:t>±</w:t>
            </w:r>
            <w:r w:rsidR="00DF014F">
              <w:rPr>
                <w:rFonts w:eastAsia="Arial Unicode MS"/>
                <w:sz w:val="16"/>
                <w:szCs w:val="16"/>
              </w:rPr>
              <w:t>4.2</w:t>
            </w:r>
            <w:r w:rsidRPr="00DF014F">
              <w:rPr>
                <w:rFonts w:eastAsia="Arial Unicode MS"/>
                <w:sz w:val="16"/>
                <w:szCs w:val="16"/>
              </w:rPr>
              <w:t>MHz</w:t>
            </w:r>
            <w:r w:rsidR="00DF014F" w:rsidRPr="00DF014F">
              <w:rPr>
                <w:sz w:val="16"/>
                <w:szCs w:val="16"/>
              </w:rPr>
              <w:t xml:space="preserve"> ( 8MHz)</w:t>
            </w:r>
          </w:p>
          <w:p w:rsidR="00C50A83" w:rsidRPr="005B6AB6" w:rsidRDefault="00C50A83" w:rsidP="002F5002">
            <w:pPr>
              <w:pStyle w:val="ad"/>
              <w:rPr>
                <w:rFonts w:eastAsia="Arial Unicode MS"/>
                <w:color w:val="000000"/>
                <w:sz w:val="16"/>
                <w:szCs w:val="16"/>
              </w:rPr>
            </w:pPr>
            <w:r w:rsidRPr="00DF014F">
              <w:rPr>
                <w:rFonts w:eastAsia="Arial Unicode MS" w:cs="Arial Unicode MS"/>
                <w:sz w:val="16"/>
                <w:szCs w:val="16"/>
              </w:rPr>
              <w:t>±</w:t>
            </w:r>
            <w:r w:rsidRPr="00DF014F">
              <w:rPr>
                <w:rFonts w:eastAsia="Arial Unicode MS"/>
                <w:sz w:val="16"/>
                <w:szCs w:val="16"/>
              </w:rPr>
              <w:t>3.7 MHz</w:t>
            </w:r>
            <w:r w:rsidR="00DF014F" w:rsidRPr="005B6AB6">
              <w:rPr>
                <w:rFonts w:eastAsia="Arial Unicode MS"/>
                <w:sz w:val="16"/>
                <w:szCs w:val="16"/>
              </w:rPr>
              <w:t xml:space="preserve"> (7</w:t>
            </w:r>
            <w:r w:rsidR="00DF014F">
              <w:rPr>
                <w:rFonts w:eastAsia="Arial Unicode MS"/>
                <w:sz w:val="16"/>
                <w:szCs w:val="16"/>
                <w:lang w:val="en-US"/>
              </w:rPr>
              <w:t>MHz</w:t>
            </w:r>
            <w:r w:rsidR="00DF014F" w:rsidRPr="005B6AB6">
              <w:rPr>
                <w:rFonts w:eastAsia="Arial Unicode MS"/>
                <w:sz w:val="16"/>
                <w:szCs w:val="16"/>
              </w:rPr>
              <w:t>)</w:t>
            </w:r>
          </w:p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DF014F">
              <w:rPr>
                <w:rFonts w:eastAsia="Arial Unicode MS" w:cs="Arial Unicode MS"/>
                <w:sz w:val="16"/>
                <w:szCs w:val="16"/>
              </w:rPr>
              <w:t>±</w:t>
            </w:r>
            <w:r w:rsidRPr="00DF014F">
              <w:rPr>
                <w:rFonts w:eastAsia="Arial Unicode MS"/>
                <w:sz w:val="16"/>
                <w:szCs w:val="16"/>
              </w:rPr>
              <w:t>3.2 MHz</w:t>
            </w:r>
            <w:r w:rsidR="00DF014F">
              <w:rPr>
                <w:rFonts w:eastAsia="Arial Unicode MS"/>
                <w:sz w:val="16"/>
                <w:szCs w:val="16"/>
              </w:rPr>
              <w:t xml:space="preserve"> (</w:t>
            </w:r>
            <w:r w:rsidR="00DF014F" w:rsidRPr="00DF014F">
              <w:rPr>
                <w:sz w:val="16"/>
                <w:szCs w:val="16"/>
              </w:rPr>
              <w:t>6 MHz</w:t>
            </w:r>
            <w:r w:rsidR="00DF014F">
              <w:rPr>
                <w:rFonts w:eastAsia="Arial Unicode MS"/>
                <w:sz w:val="16"/>
                <w:szCs w:val="16"/>
              </w:rPr>
              <w:t>)</w:t>
            </w:r>
          </w:p>
        </w:tc>
        <w:tc>
          <w:tcPr>
            <w:tcW w:w="1347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Default="00C50A83" w:rsidP="00DF014F">
            <w:pPr>
              <w:pStyle w:val="ad"/>
              <w:rPr>
                <w:rFonts w:eastAsia="Arial Unicode MS" w:cs="Arial Unicode MS"/>
              </w:rPr>
            </w:pPr>
            <w:r w:rsidRPr="002F5002">
              <w:rPr>
                <w:rFonts w:eastAsia="Arial Unicode MS" w:cs="Arial Unicode MS"/>
              </w:rPr>
              <w:t>≤</w:t>
            </w:r>
            <w:r w:rsidRPr="002F5002">
              <w:rPr>
                <w:rFonts w:eastAsia="Arial Unicode MS"/>
              </w:rPr>
              <w:t>-37 dB</w:t>
            </w:r>
          </w:p>
          <w:p w:rsidR="00DF014F" w:rsidRPr="00DF014F" w:rsidRDefault="00DF014F" w:rsidP="00DF014F">
            <w:pPr>
              <w:pStyle w:val="ad"/>
              <w:rPr>
                <w:rFonts w:eastAsia="Arial Unicode MS"/>
                <w:color w:val="000000"/>
                <w:sz w:val="16"/>
                <w:szCs w:val="16"/>
              </w:rPr>
            </w:pPr>
            <w:r w:rsidRPr="00DF014F">
              <w:rPr>
                <w:rFonts w:eastAsia="Arial Unicode MS" w:cs="Arial Unicode MS"/>
                <w:sz w:val="16"/>
                <w:szCs w:val="16"/>
              </w:rPr>
              <w:t>±</w:t>
            </w:r>
            <w:r>
              <w:rPr>
                <w:rFonts w:eastAsia="Arial Unicode MS"/>
                <w:sz w:val="16"/>
                <w:szCs w:val="16"/>
              </w:rPr>
              <w:t>4.2</w:t>
            </w:r>
            <w:r w:rsidRPr="00DF014F">
              <w:rPr>
                <w:rFonts w:eastAsia="Arial Unicode MS"/>
                <w:sz w:val="16"/>
                <w:szCs w:val="16"/>
              </w:rPr>
              <w:t>MHz</w:t>
            </w:r>
            <w:r w:rsidRPr="00DF014F">
              <w:rPr>
                <w:sz w:val="16"/>
                <w:szCs w:val="16"/>
              </w:rPr>
              <w:t xml:space="preserve"> ( 8MHz)</w:t>
            </w:r>
          </w:p>
          <w:p w:rsidR="00DF014F" w:rsidRPr="005B6AB6" w:rsidRDefault="00DF014F" w:rsidP="00DF014F">
            <w:pPr>
              <w:pStyle w:val="ad"/>
              <w:rPr>
                <w:rFonts w:eastAsia="Arial Unicode MS"/>
                <w:color w:val="000000"/>
                <w:sz w:val="16"/>
                <w:szCs w:val="16"/>
              </w:rPr>
            </w:pPr>
            <w:r w:rsidRPr="00DF014F">
              <w:rPr>
                <w:rFonts w:eastAsia="Arial Unicode MS" w:cs="Arial Unicode MS"/>
                <w:sz w:val="16"/>
                <w:szCs w:val="16"/>
              </w:rPr>
              <w:t>±</w:t>
            </w:r>
            <w:r w:rsidRPr="00DF014F">
              <w:rPr>
                <w:rFonts w:eastAsia="Arial Unicode MS"/>
                <w:sz w:val="16"/>
                <w:szCs w:val="16"/>
              </w:rPr>
              <w:t>3.7 MHz</w:t>
            </w:r>
            <w:r w:rsidRPr="005B6AB6">
              <w:rPr>
                <w:rFonts w:eastAsia="Arial Unicode MS"/>
                <w:sz w:val="16"/>
                <w:szCs w:val="16"/>
              </w:rPr>
              <w:t xml:space="preserve"> (7</w:t>
            </w:r>
            <w:r>
              <w:rPr>
                <w:rFonts w:eastAsia="Arial Unicode MS"/>
                <w:sz w:val="16"/>
                <w:szCs w:val="16"/>
                <w:lang w:val="en-US"/>
              </w:rPr>
              <w:t>MHz</w:t>
            </w:r>
            <w:r w:rsidRPr="005B6AB6">
              <w:rPr>
                <w:rFonts w:eastAsia="Arial Unicode MS"/>
                <w:sz w:val="16"/>
                <w:szCs w:val="16"/>
              </w:rPr>
              <w:t>)</w:t>
            </w:r>
          </w:p>
          <w:p w:rsidR="00DF014F" w:rsidRPr="002F5002" w:rsidRDefault="00DF014F" w:rsidP="00DF014F">
            <w:pPr>
              <w:pStyle w:val="ad"/>
              <w:rPr>
                <w:rFonts w:cs="Times New Roman"/>
              </w:rPr>
            </w:pPr>
            <w:r w:rsidRPr="00DF014F">
              <w:rPr>
                <w:rFonts w:eastAsia="Arial Unicode MS" w:cs="Arial Unicode MS"/>
                <w:sz w:val="16"/>
                <w:szCs w:val="16"/>
              </w:rPr>
              <w:t>±</w:t>
            </w:r>
            <w:r w:rsidRPr="00DF014F">
              <w:rPr>
                <w:rFonts w:eastAsia="Arial Unicode MS"/>
                <w:sz w:val="16"/>
                <w:szCs w:val="16"/>
              </w:rPr>
              <w:t>3.2 MHz</w:t>
            </w:r>
            <w:r>
              <w:rPr>
                <w:rFonts w:eastAsia="Arial Unicode MS"/>
                <w:sz w:val="16"/>
                <w:szCs w:val="16"/>
              </w:rPr>
              <w:t xml:space="preserve"> (</w:t>
            </w:r>
            <w:r w:rsidRPr="00DF014F">
              <w:rPr>
                <w:sz w:val="16"/>
                <w:szCs w:val="16"/>
              </w:rPr>
              <w:t>6 MHz</w:t>
            </w:r>
            <w:r>
              <w:rPr>
                <w:rFonts w:eastAsia="Arial Unicode MS"/>
                <w:sz w:val="16"/>
                <w:szCs w:val="16"/>
              </w:rPr>
              <w:t>)</w:t>
            </w:r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F014F" w:rsidRDefault="00C50A83" w:rsidP="00DF014F">
            <w:pPr>
              <w:pStyle w:val="ad"/>
              <w:rPr>
                <w:rFonts w:eastAsia="Arial Unicode MS" w:cs="Arial Unicode MS"/>
              </w:rPr>
            </w:pPr>
            <w:r w:rsidRPr="002F5002">
              <w:rPr>
                <w:rFonts w:eastAsia="Arial Unicode MS" w:cs="Arial Unicode MS"/>
              </w:rPr>
              <w:t>≤</w:t>
            </w:r>
            <w:r w:rsidRPr="002F5002">
              <w:rPr>
                <w:rFonts w:eastAsia="Arial Unicode MS"/>
              </w:rPr>
              <w:t>-37 dB</w:t>
            </w:r>
          </w:p>
          <w:p w:rsidR="00C50A83" w:rsidRPr="00DF014F" w:rsidRDefault="00C50A83" w:rsidP="00DF014F">
            <w:pPr>
              <w:pStyle w:val="ad"/>
              <w:rPr>
                <w:rFonts w:cs="Times New Roman"/>
                <w:sz w:val="16"/>
                <w:szCs w:val="16"/>
              </w:rPr>
            </w:pPr>
            <w:r w:rsidRPr="00DF014F">
              <w:rPr>
                <w:rFonts w:eastAsia="Arial Unicode MS" w:cs="Arial Unicode MS"/>
                <w:sz w:val="16"/>
                <w:szCs w:val="16"/>
              </w:rPr>
              <w:t>±</w:t>
            </w:r>
            <w:r w:rsidRPr="00DF014F">
              <w:rPr>
                <w:rFonts w:eastAsia="Arial Unicode MS"/>
                <w:sz w:val="16"/>
                <w:szCs w:val="16"/>
              </w:rPr>
              <w:t>3.15MHz</w:t>
            </w:r>
            <w:r w:rsidR="00DF014F" w:rsidRPr="00DF014F">
              <w:rPr>
                <w:rFonts w:eastAsia="Arial Unicode MS"/>
                <w:sz w:val="16"/>
                <w:szCs w:val="16"/>
              </w:rPr>
              <w:t>(</w:t>
            </w:r>
            <w:r w:rsidR="00DF014F" w:rsidRPr="00DF014F">
              <w:rPr>
                <w:sz w:val="16"/>
                <w:szCs w:val="16"/>
              </w:rPr>
              <w:t>6 MHz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F014F" w:rsidRDefault="00C50A83" w:rsidP="002F5002">
            <w:pPr>
              <w:pStyle w:val="ad"/>
              <w:rPr>
                <w:rFonts w:eastAsia="Arial Unicode MS"/>
              </w:rPr>
            </w:pPr>
            <w:r w:rsidRPr="002F5002">
              <w:rPr>
                <w:rFonts w:eastAsia="Arial Unicode MS" w:cs="Arial Unicode MS"/>
              </w:rPr>
              <w:t>≤</w:t>
            </w:r>
            <w:r w:rsidRPr="002F5002">
              <w:rPr>
                <w:rFonts w:eastAsia="Arial Unicode MS"/>
              </w:rPr>
              <w:t xml:space="preserve">-47 dB </w:t>
            </w:r>
          </w:p>
          <w:p w:rsidR="00DF014F" w:rsidRDefault="00C50A83" w:rsidP="00DF014F">
            <w:pPr>
              <w:pStyle w:val="ad"/>
              <w:rPr>
                <w:sz w:val="16"/>
                <w:szCs w:val="16"/>
              </w:rPr>
            </w:pPr>
            <w:r w:rsidRPr="00DF014F">
              <w:rPr>
                <w:rFonts w:eastAsia="Arial Unicode MS"/>
                <w:sz w:val="16"/>
                <w:szCs w:val="16"/>
              </w:rPr>
              <w:t>(ref.</w:t>
            </w:r>
            <w:r w:rsidRPr="00DF014F">
              <w:rPr>
                <w:sz w:val="16"/>
                <w:szCs w:val="16"/>
              </w:rPr>
              <w:t>to mean power (500 MHz))</w:t>
            </w:r>
          </w:p>
          <w:p w:rsidR="00C50A83" w:rsidRPr="002F5002" w:rsidRDefault="00C50A83" w:rsidP="00DF014F">
            <w:pPr>
              <w:pStyle w:val="ad"/>
              <w:rPr>
                <w:rFonts w:cs="Times New Roman"/>
              </w:rPr>
            </w:pPr>
            <w:r w:rsidRPr="00DF014F">
              <w:rPr>
                <w:rFonts w:eastAsia="Arial Unicode MS" w:cs="Arial Unicode MS"/>
                <w:sz w:val="16"/>
                <w:szCs w:val="16"/>
              </w:rPr>
              <w:t>±</w:t>
            </w:r>
            <w:r w:rsidRPr="00DF014F">
              <w:rPr>
                <w:rFonts w:eastAsia="Arial Unicode MS"/>
                <w:sz w:val="16"/>
                <w:szCs w:val="16"/>
              </w:rPr>
              <w:t>3.25MHz</w:t>
            </w:r>
            <w:r w:rsidR="00DF014F">
              <w:rPr>
                <w:rFonts w:eastAsia="Arial Unicode MS"/>
                <w:sz w:val="16"/>
                <w:szCs w:val="16"/>
              </w:rPr>
              <w:t>(</w:t>
            </w:r>
            <w:r w:rsidR="00DF014F" w:rsidRPr="00DF014F">
              <w:rPr>
                <w:sz w:val="16"/>
                <w:szCs w:val="16"/>
              </w:rPr>
              <w:t>6MHz</w:t>
            </w:r>
            <w:r w:rsidR="00DF014F">
              <w:rPr>
                <w:sz w:val="16"/>
                <w:szCs w:val="16"/>
              </w:rPr>
              <w:t>)</w:t>
            </w: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eastAsia="Arial Unicode MS"/>
                <w:color w:val="000000"/>
              </w:rPr>
            </w:pPr>
            <w:r w:rsidRPr="002F5002">
              <w:rPr>
                <w:rFonts w:eastAsia="Arial Unicode MS" w:cs="Arial Unicode MS"/>
              </w:rPr>
              <w:t>≤</w:t>
            </w:r>
            <w:r w:rsidRPr="002F5002">
              <w:rPr>
                <w:rFonts w:eastAsia="Arial Unicode MS"/>
              </w:rPr>
              <w:t>-35 dB</w:t>
            </w:r>
          </w:p>
          <w:p w:rsidR="00C50A83" w:rsidRPr="002F5002" w:rsidRDefault="00C50A83" w:rsidP="00DF014F">
            <w:pPr>
              <w:pStyle w:val="ad"/>
              <w:rPr>
                <w:rFonts w:cs="Times New Roman"/>
              </w:rPr>
            </w:pPr>
            <w:r w:rsidRPr="002F5002">
              <w:rPr>
                <w:rFonts w:eastAsia="Arial Unicode MS" w:cs="Arial Unicode MS"/>
              </w:rPr>
              <w:t>≤</w:t>
            </w:r>
            <w:r w:rsidRPr="002F5002">
              <w:rPr>
                <w:rFonts w:eastAsia="Arial Unicode MS"/>
              </w:rPr>
              <w:t xml:space="preserve">-38 dB (ARD) </w:t>
            </w:r>
            <w:r w:rsidRPr="00DF014F">
              <w:rPr>
                <w:rFonts w:eastAsia="Arial Unicode MS"/>
                <w:sz w:val="16"/>
                <w:szCs w:val="16"/>
              </w:rPr>
              <w:t xml:space="preserve">DAB: at </w:t>
            </w:r>
            <w:r w:rsidRPr="00DF014F">
              <w:rPr>
                <w:rFonts w:eastAsia="Arial Unicode MS" w:cs="Arial Unicode MS"/>
                <w:sz w:val="16"/>
                <w:szCs w:val="16"/>
              </w:rPr>
              <w:t>±</w:t>
            </w:r>
            <w:r w:rsidRPr="00DF014F">
              <w:rPr>
                <w:rFonts w:eastAsia="Arial Unicode MS"/>
                <w:sz w:val="16"/>
                <w:szCs w:val="16"/>
              </w:rPr>
              <w:t>0.97</w:t>
            </w:r>
            <w:r w:rsidRPr="00DF014F">
              <w:rPr>
                <w:sz w:val="16"/>
                <w:szCs w:val="16"/>
              </w:rPr>
              <w:t>MHz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eastAsia="Arial Unicode MS" w:cs="Arial Unicode MS"/>
                <w:color w:val="000000"/>
              </w:rPr>
            </w:pPr>
            <w:r w:rsidRPr="002F5002">
              <w:rPr>
                <w:rFonts w:eastAsia="Arial Unicode MS" w:cs="Arial Unicode MS"/>
              </w:rPr>
              <w:t>≤</w:t>
            </w:r>
            <w:r w:rsidRPr="002F5002">
              <w:rPr>
                <w:rFonts w:eastAsia="Arial Unicode MS"/>
              </w:rPr>
              <w:t>-37 dB</w:t>
            </w:r>
          </w:p>
          <w:p w:rsidR="00C50A83" w:rsidRPr="00DF014F" w:rsidRDefault="00C50A83" w:rsidP="002F5002">
            <w:pPr>
              <w:pStyle w:val="ad"/>
              <w:rPr>
                <w:color w:val="000000"/>
                <w:sz w:val="16"/>
                <w:szCs w:val="16"/>
              </w:rPr>
            </w:pPr>
            <w:r w:rsidRPr="00DF014F">
              <w:rPr>
                <w:rFonts w:eastAsia="Arial Unicode MS" w:cs="Arial Unicode MS"/>
                <w:sz w:val="16"/>
                <w:szCs w:val="16"/>
              </w:rPr>
              <w:t>±</w:t>
            </w:r>
            <w:r w:rsidRPr="00DF014F">
              <w:rPr>
                <w:rFonts w:eastAsia="Arial Unicode MS"/>
                <w:sz w:val="16"/>
                <w:szCs w:val="16"/>
              </w:rPr>
              <w:t>4.2</w:t>
            </w:r>
            <w:r w:rsidRPr="00DF014F">
              <w:rPr>
                <w:sz w:val="16"/>
                <w:szCs w:val="16"/>
              </w:rPr>
              <w:t>MHz</w:t>
            </w:r>
            <w:r w:rsidR="00DF014F" w:rsidRPr="00DF014F">
              <w:rPr>
                <w:sz w:val="16"/>
                <w:szCs w:val="16"/>
              </w:rPr>
              <w:t xml:space="preserve"> (8 MHz)</w:t>
            </w:r>
          </w:p>
          <w:p w:rsidR="00C50A83" w:rsidRPr="00DF014F" w:rsidRDefault="00C50A83" w:rsidP="00DF014F">
            <w:pPr>
              <w:pStyle w:val="ad"/>
              <w:rPr>
                <w:rFonts w:eastAsia="Arial Unicode MS"/>
                <w:color w:val="000000"/>
                <w:sz w:val="16"/>
                <w:szCs w:val="16"/>
              </w:rPr>
            </w:pPr>
            <w:r w:rsidRPr="00DF014F">
              <w:rPr>
                <w:rFonts w:eastAsia="Arial Unicode MS" w:cs="Arial Unicode MS"/>
                <w:sz w:val="16"/>
                <w:szCs w:val="16"/>
              </w:rPr>
              <w:t>±</w:t>
            </w:r>
            <w:r w:rsidRPr="00DF014F">
              <w:rPr>
                <w:rFonts w:eastAsia="Arial Unicode MS"/>
                <w:sz w:val="16"/>
                <w:szCs w:val="16"/>
              </w:rPr>
              <w:t>3.2</w:t>
            </w:r>
            <w:r w:rsidR="00DF014F" w:rsidRPr="00DF014F">
              <w:rPr>
                <w:rFonts w:eastAsia="Arial Unicode MS"/>
                <w:sz w:val="16"/>
                <w:szCs w:val="16"/>
              </w:rPr>
              <w:t xml:space="preserve"> (</w:t>
            </w:r>
            <w:r w:rsidR="00DF014F" w:rsidRPr="00DF014F">
              <w:rPr>
                <w:sz w:val="16"/>
                <w:szCs w:val="16"/>
              </w:rPr>
              <w:t>6 MHz)</w:t>
            </w: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DF014F" w:rsidP="002F5002">
            <w:pPr>
              <w:pStyle w:val="ad"/>
              <w:rPr>
                <w:rFonts w:cs="Times New Roman"/>
              </w:rPr>
            </w:pPr>
            <w:r>
              <w:lastRenderedPageBreak/>
              <w:t>Маска спектру</w:t>
            </w:r>
          </w:p>
        </w:tc>
        <w:tc>
          <w:tcPr>
            <w:tcW w:w="2763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F014F" w:rsidRDefault="00DF014F" w:rsidP="00DF014F">
            <w:pPr>
              <w:pStyle w:val="ad"/>
            </w:pPr>
            <w:r>
              <w:t xml:space="preserve">У відповідності </w:t>
            </w:r>
            <w:r w:rsidR="00C50A83" w:rsidRPr="002F5002">
              <w:t>ETSI EN 302</w:t>
            </w:r>
            <w:r>
              <w:t> </w:t>
            </w:r>
            <w:r w:rsidR="00C50A83" w:rsidRPr="002F5002">
              <w:t>296</w:t>
            </w:r>
            <w:r>
              <w:t>,</w:t>
            </w:r>
          </w:p>
          <w:p w:rsidR="00C50A83" w:rsidRPr="002F5002" w:rsidRDefault="00DF014F" w:rsidP="00DF014F">
            <w:pPr>
              <w:pStyle w:val="ad"/>
              <w:rPr>
                <w:rFonts w:cs="Times New Roman"/>
              </w:rPr>
            </w:pPr>
            <w:r>
              <w:t>з канальним фільтром</w:t>
            </w:r>
          </w:p>
        </w:tc>
        <w:tc>
          <w:tcPr>
            <w:tcW w:w="12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DF014F" w:rsidRDefault="00C50A83" w:rsidP="002F5002">
            <w:pPr>
              <w:pStyle w:val="ad"/>
              <w:rPr>
                <w:color w:val="000000"/>
                <w:sz w:val="16"/>
                <w:szCs w:val="16"/>
              </w:rPr>
            </w:pPr>
            <w:r w:rsidRPr="00DF014F">
              <w:rPr>
                <w:sz w:val="16"/>
                <w:szCs w:val="16"/>
              </w:rPr>
              <w:t>ARIB STD-B31 (ISDB-T)</w:t>
            </w:r>
          </w:p>
          <w:p w:rsidR="00C50A83" w:rsidRPr="00DF014F" w:rsidRDefault="00C50A83" w:rsidP="002F5002">
            <w:pPr>
              <w:pStyle w:val="ad"/>
              <w:rPr>
                <w:color w:val="000000"/>
                <w:sz w:val="16"/>
                <w:szCs w:val="16"/>
              </w:rPr>
            </w:pPr>
            <w:r w:rsidRPr="00DF014F">
              <w:rPr>
                <w:sz w:val="16"/>
                <w:szCs w:val="16"/>
              </w:rPr>
              <w:t>ABNT NBR 15601</w:t>
            </w:r>
          </w:p>
          <w:p w:rsidR="00C50A83" w:rsidRPr="00DF014F" w:rsidRDefault="00C50A83" w:rsidP="002F5002">
            <w:pPr>
              <w:pStyle w:val="ad"/>
              <w:rPr>
                <w:color w:val="000000"/>
                <w:sz w:val="16"/>
                <w:szCs w:val="16"/>
              </w:rPr>
            </w:pPr>
            <w:r w:rsidRPr="00DF014F">
              <w:rPr>
                <w:sz w:val="16"/>
                <w:szCs w:val="16"/>
              </w:rPr>
              <w:t>Part1(ISDB-T</w:t>
            </w:r>
            <w:r w:rsidRPr="00DF014F">
              <w:rPr>
                <w:position w:val="-3"/>
                <w:sz w:val="16"/>
                <w:szCs w:val="16"/>
              </w:rPr>
              <w:t>b</w:t>
            </w:r>
            <w:r w:rsidRPr="00DF014F">
              <w:rPr>
                <w:sz w:val="16"/>
                <w:szCs w:val="16"/>
              </w:rPr>
              <w:t>)</w:t>
            </w:r>
          </w:p>
          <w:p w:rsidR="00C50A83" w:rsidRPr="00DF014F" w:rsidRDefault="00DF014F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DF014F">
              <w:rPr>
                <w:sz w:val="16"/>
                <w:szCs w:val="16"/>
              </w:rPr>
              <w:t>з канальним фільтром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F014F" w:rsidRPr="00DF014F" w:rsidRDefault="00C50A83" w:rsidP="002F5002">
            <w:pPr>
              <w:pStyle w:val="ad"/>
              <w:rPr>
                <w:sz w:val="16"/>
                <w:szCs w:val="16"/>
              </w:rPr>
            </w:pPr>
            <w:r w:rsidRPr="00DF014F">
              <w:rPr>
                <w:sz w:val="16"/>
                <w:szCs w:val="16"/>
              </w:rPr>
              <w:t xml:space="preserve">Full FCC DTV emission mask </w:t>
            </w:r>
          </w:p>
          <w:p w:rsidR="00C50A83" w:rsidRPr="00DF014F" w:rsidRDefault="00C50A83" w:rsidP="002F5002">
            <w:pPr>
              <w:pStyle w:val="ad"/>
              <w:rPr>
                <w:color w:val="000000"/>
                <w:sz w:val="16"/>
                <w:szCs w:val="16"/>
              </w:rPr>
            </w:pPr>
            <w:r w:rsidRPr="00DF014F">
              <w:rPr>
                <w:sz w:val="16"/>
                <w:szCs w:val="16"/>
              </w:rPr>
              <w:t>(</w:t>
            </w:r>
            <w:r w:rsidR="00DF014F" w:rsidRPr="00DF014F">
              <w:rPr>
                <w:sz w:val="16"/>
                <w:szCs w:val="16"/>
              </w:rPr>
              <w:t>з канальним фільтром</w:t>
            </w:r>
            <w:r w:rsidRPr="00DF014F">
              <w:rPr>
                <w:sz w:val="16"/>
                <w:szCs w:val="16"/>
              </w:rPr>
              <w:t>)</w:t>
            </w:r>
          </w:p>
          <w:p w:rsidR="00C50A83" w:rsidRPr="00DF014F" w:rsidRDefault="00C50A83" w:rsidP="002F5002">
            <w:pPr>
              <w:pStyle w:val="ad"/>
              <w:rPr>
                <w:color w:val="000000"/>
                <w:sz w:val="16"/>
                <w:szCs w:val="16"/>
              </w:rPr>
            </w:pPr>
            <w:r w:rsidRPr="00DF014F">
              <w:rPr>
                <w:sz w:val="16"/>
                <w:szCs w:val="16"/>
              </w:rPr>
              <w:t>FCC title 47</w:t>
            </w:r>
          </w:p>
          <w:p w:rsidR="00C50A83" w:rsidRPr="00DF014F" w:rsidRDefault="00C50A83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DF014F">
              <w:rPr>
                <w:sz w:val="16"/>
                <w:szCs w:val="16"/>
              </w:rPr>
              <w:t>part 27.53</w:t>
            </w:r>
          </w:p>
        </w:tc>
        <w:tc>
          <w:tcPr>
            <w:tcW w:w="1335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DF014F" w:rsidP="00DF014F">
            <w:pPr>
              <w:pStyle w:val="ad"/>
              <w:rPr>
                <w:rFonts w:cs="Times New Roman"/>
              </w:rPr>
            </w:pPr>
            <w:r>
              <w:t xml:space="preserve">У відповід-ності </w:t>
            </w:r>
            <w:r w:rsidR="00C50A83" w:rsidRPr="002F5002">
              <w:t>ETSI EN 302 077-2</w:t>
            </w:r>
          </w:p>
        </w:tc>
        <w:tc>
          <w:tcPr>
            <w:tcW w:w="14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GB 20600-2006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DF014F" w:rsidP="002F5002">
            <w:pPr>
              <w:pStyle w:val="ad"/>
              <w:rPr>
                <w:rFonts w:cs="Times New Roman"/>
              </w:rPr>
            </w:pPr>
            <w:r>
              <w:t>Позаполосні випромінювання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DF014F">
            <w:pPr>
              <w:pStyle w:val="ad"/>
              <w:rPr>
                <w:rFonts w:cs="Times New Roman"/>
              </w:rPr>
            </w:pPr>
            <w:r w:rsidRPr="002F5002">
              <w:rPr>
                <w:rFonts w:eastAsia="Arial Unicode MS" w:cs="Arial Unicode MS"/>
              </w:rPr>
              <w:t>≤</w:t>
            </w:r>
            <w:r w:rsidRPr="002F5002">
              <w:rPr>
                <w:rFonts w:eastAsia="Arial Unicode MS"/>
              </w:rPr>
              <w:t>-60 dBc (</w:t>
            </w:r>
            <w:r w:rsidR="00DF014F">
              <w:rPr>
                <w:rFonts w:eastAsia="Arial Unicode MS"/>
              </w:rPr>
              <w:t>без канального фільтра</w:t>
            </w:r>
            <w:r w:rsidRPr="002F5002">
              <w:rPr>
                <w:rFonts w:eastAsia="Arial Unicode MS"/>
              </w:rPr>
              <w:t>)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DF014F" w:rsidP="002F5002">
            <w:pPr>
              <w:pStyle w:val="ad"/>
              <w:rPr>
                <w:rFonts w:cs="Times New Roman"/>
              </w:rPr>
            </w:pPr>
            <w:r>
              <w:t>Гармоніки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eastAsia="Arial Unicode MS"/>
                <w:color w:val="000000"/>
              </w:rPr>
            </w:pPr>
            <w:r w:rsidRPr="002F5002">
              <w:rPr>
                <w:b/>
              </w:rPr>
              <w:t xml:space="preserve">R&amp;S TMU9 </w:t>
            </w:r>
            <w:r w:rsidRPr="002F5002">
              <w:t xml:space="preserve">(UHF; </w:t>
            </w:r>
            <w:r w:rsidR="00DF014F">
              <w:t>без канального фільтра</w:t>
            </w:r>
            <w:r w:rsidRPr="002F5002">
              <w:t>):</w:t>
            </w:r>
            <w:r w:rsidRPr="002F5002">
              <w:rPr>
                <w:rFonts w:eastAsia="Arial Unicode MS" w:cs="Arial Unicode MS"/>
              </w:rPr>
              <w:t>≤</w:t>
            </w:r>
            <w:r w:rsidRPr="002F5002">
              <w:rPr>
                <w:rFonts w:eastAsia="Arial Unicode MS"/>
              </w:rPr>
              <w:t>-70 dBc</w:t>
            </w:r>
          </w:p>
          <w:p w:rsidR="00C50A83" w:rsidRDefault="00C50A83" w:rsidP="00DF014F">
            <w:pPr>
              <w:pStyle w:val="ad"/>
              <w:rPr>
                <w:rFonts w:eastAsia="Arial Unicode MS"/>
              </w:rPr>
            </w:pPr>
            <w:r w:rsidRPr="002F5002">
              <w:rPr>
                <w:b/>
              </w:rPr>
              <w:t>R&amp;S TMV9</w:t>
            </w:r>
            <w:r w:rsidR="00DF014F">
              <w:rPr>
                <w:b/>
              </w:rPr>
              <w:t xml:space="preserve"> : </w:t>
            </w:r>
            <w:r w:rsidRPr="002F5002">
              <w:rPr>
                <w:rFonts w:eastAsia="Arial Unicode MS" w:cs="Arial Unicode MS"/>
              </w:rPr>
              <w:t>≤</w:t>
            </w:r>
            <w:r w:rsidRPr="002F5002">
              <w:rPr>
                <w:rFonts w:eastAsia="Arial Unicode MS"/>
              </w:rPr>
              <w:t xml:space="preserve">-55dBc </w:t>
            </w:r>
            <w:r w:rsidR="00DF014F">
              <w:rPr>
                <w:rFonts w:eastAsia="Arial Unicode MS"/>
              </w:rPr>
              <w:t>для</w:t>
            </w:r>
            <w:r w:rsidR="00DF014F">
              <w:rPr>
                <w:rFonts w:eastAsia="Arial Unicode MS"/>
                <w:spacing w:val="-1"/>
              </w:rPr>
              <w:t xml:space="preserve"> частот </w:t>
            </w:r>
            <w:r w:rsidRPr="002F5002">
              <w:rPr>
                <w:rFonts w:eastAsia="Arial Unicode MS" w:cs="Arial Unicode MS"/>
              </w:rPr>
              <w:t>≤</w:t>
            </w:r>
            <w:r w:rsidRPr="002F5002">
              <w:rPr>
                <w:rFonts w:eastAsia="Arial Unicode MS"/>
              </w:rPr>
              <w:t>200 MHz</w:t>
            </w:r>
            <w:r w:rsidR="00DF014F">
              <w:rPr>
                <w:rFonts w:eastAsia="Arial Unicode MS"/>
              </w:rPr>
              <w:t xml:space="preserve">, </w:t>
            </w:r>
            <w:r w:rsidRPr="002F5002">
              <w:rPr>
                <w:rFonts w:eastAsia="Arial Unicode MS" w:cs="Arial Unicode MS"/>
              </w:rPr>
              <w:t>≤</w:t>
            </w:r>
            <w:r w:rsidRPr="002F5002">
              <w:rPr>
                <w:rFonts w:eastAsia="Arial Unicode MS"/>
              </w:rPr>
              <w:t xml:space="preserve">-70dBc </w:t>
            </w:r>
            <w:r w:rsidR="00DF014F">
              <w:rPr>
                <w:rFonts w:eastAsia="Arial Unicode MS"/>
              </w:rPr>
              <w:t xml:space="preserve">для частот </w:t>
            </w:r>
            <w:r w:rsidRPr="002F5002">
              <w:rPr>
                <w:rFonts w:eastAsia="Arial Unicode MS"/>
              </w:rPr>
              <w:t>&gt;200 MHz</w:t>
            </w:r>
          </w:p>
          <w:p w:rsidR="00DF014F" w:rsidRDefault="00DF014F" w:rsidP="00DF014F">
            <w:pPr>
              <w:pStyle w:val="ad"/>
              <w:rPr>
                <w:rFonts w:eastAsia="Arial Unicode MS"/>
              </w:rPr>
            </w:pPr>
          </w:p>
          <w:p w:rsidR="00DF014F" w:rsidRPr="002F5002" w:rsidRDefault="00DF014F" w:rsidP="00DF014F">
            <w:pPr>
              <w:pStyle w:val="ad"/>
              <w:rPr>
                <w:rFonts w:cs="Times New Roman"/>
              </w:rPr>
            </w:pP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DF014F" w:rsidP="002F5002">
            <w:pPr>
              <w:pStyle w:val="ad"/>
              <w:rPr>
                <w:rFonts w:cs="Times New Roman"/>
              </w:rPr>
            </w:pPr>
            <w:r>
              <w:t>Фазовий шум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</w:p>
        </w:tc>
      </w:tr>
      <w:tr w:rsidR="002F5002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DF014F" w:rsidP="002F5002">
            <w:pPr>
              <w:pStyle w:val="ad"/>
              <w:rPr>
                <w:rFonts w:cs="Times New Roman"/>
              </w:rPr>
            </w:pPr>
            <w:r>
              <w:t>На відстройці</w:t>
            </w:r>
          </w:p>
        </w:tc>
        <w:tc>
          <w:tcPr>
            <w:tcW w:w="405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COFDM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ATSC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479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COFDM</w:t>
            </w:r>
          </w:p>
        </w:tc>
      </w:tr>
      <w:tr w:rsidR="00813765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DF014F">
            <w:pPr>
              <w:pStyle w:val="ad"/>
              <w:jc w:val="right"/>
              <w:rPr>
                <w:rFonts w:cs="Times New Roman"/>
              </w:rPr>
            </w:pPr>
            <w:r w:rsidRPr="002F5002">
              <w:t>10 Hz</w:t>
            </w:r>
          </w:p>
        </w:tc>
        <w:tc>
          <w:tcPr>
            <w:tcW w:w="4053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  <w:rPr>
                <w:rFonts w:cs="Times New Roman"/>
              </w:rPr>
            </w:pPr>
            <w:r w:rsidRPr="002F5002">
              <w:t>&lt; -65 dBc/Hz</w:t>
            </w:r>
          </w:p>
        </w:tc>
        <w:tc>
          <w:tcPr>
            <w:tcW w:w="1276" w:type="dxa"/>
            <w:vMerge w:val="restart"/>
            <w:tcBorders>
              <w:top w:val="single" w:sz="4" w:space="0" w:color="231F20"/>
              <w:left w:val="nil"/>
              <w:right w:val="single" w:sz="4" w:space="0" w:color="231F20"/>
            </w:tcBorders>
          </w:tcPr>
          <w:p w:rsidR="00813765" w:rsidRPr="002F5002" w:rsidRDefault="00813765" w:rsidP="00DF014F">
            <w:pPr>
              <w:pStyle w:val="ad"/>
              <w:rPr>
                <w:rFonts w:cs="Times New Roman"/>
              </w:rPr>
            </w:pPr>
            <w:r w:rsidRPr="002F5002">
              <w:t>-104 dBc/Hz at20 kHz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479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  <w:rPr>
                <w:rFonts w:cs="Times New Roman"/>
              </w:rPr>
            </w:pPr>
            <w:r w:rsidRPr="002F5002">
              <w:t>&lt; -65 dBc/Hz</w:t>
            </w:r>
          </w:p>
        </w:tc>
      </w:tr>
      <w:tr w:rsidR="00813765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DF014F">
            <w:pPr>
              <w:pStyle w:val="ad"/>
              <w:jc w:val="right"/>
              <w:rPr>
                <w:rFonts w:cs="Times New Roman"/>
              </w:rPr>
            </w:pPr>
            <w:r w:rsidRPr="002F5002">
              <w:t>100 Hz</w:t>
            </w:r>
          </w:p>
        </w:tc>
        <w:tc>
          <w:tcPr>
            <w:tcW w:w="4051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  <w:rPr>
                <w:rFonts w:cs="Times New Roman"/>
              </w:rPr>
            </w:pPr>
            <w:r w:rsidRPr="002F5002">
              <w:t>&lt; -90 dBc/Hz</w:t>
            </w:r>
          </w:p>
        </w:tc>
        <w:tc>
          <w:tcPr>
            <w:tcW w:w="1280" w:type="dxa"/>
            <w:vMerge/>
            <w:tcBorders>
              <w:left w:val="nil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  <w:rPr>
                <w:rFonts w:cs="Times New Roman"/>
              </w:rPr>
            </w:pPr>
            <w:r w:rsidRPr="002F5002">
              <w:t>- - -</w:t>
            </w:r>
          </w:p>
        </w:tc>
        <w:tc>
          <w:tcPr>
            <w:tcW w:w="147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  <w:rPr>
                <w:rFonts w:cs="Times New Roman"/>
              </w:rPr>
            </w:pPr>
            <w:r w:rsidRPr="002F5002">
              <w:t>&lt; -90 dBc/Hz</w:t>
            </w:r>
          </w:p>
        </w:tc>
      </w:tr>
      <w:tr w:rsidR="00813765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DF014F">
            <w:pPr>
              <w:pStyle w:val="ad"/>
              <w:jc w:val="right"/>
            </w:pPr>
            <w:r w:rsidRPr="002F5002">
              <w:rPr>
                <w:rFonts w:cs="Arial"/>
              </w:rPr>
              <w:t>1 kHz</w:t>
            </w:r>
          </w:p>
        </w:tc>
        <w:tc>
          <w:tcPr>
            <w:tcW w:w="4051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</w:pPr>
            <w:r w:rsidRPr="002F5002">
              <w:rPr>
                <w:rFonts w:cs="Arial"/>
              </w:rPr>
              <w:t>&lt; -93 dBc/Hz</w:t>
            </w:r>
          </w:p>
        </w:tc>
        <w:tc>
          <w:tcPr>
            <w:tcW w:w="1280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</w:pP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</w:pPr>
            <w:r w:rsidRPr="002F5002">
              <w:rPr>
                <w:rFonts w:cs="Arial"/>
              </w:rPr>
              <w:t>- - -</w:t>
            </w:r>
          </w:p>
        </w:tc>
        <w:tc>
          <w:tcPr>
            <w:tcW w:w="147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</w:pPr>
            <w:r w:rsidRPr="002F5002">
              <w:rPr>
                <w:rFonts w:cs="Arial"/>
              </w:rPr>
              <w:t>&lt; -93 dBc/Hz</w:t>
            </w:r>
          </w:p>
        </w:tc>
      </w:tr>
      <w:tr w:rsidR="00813765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DF014F">
            <w:pPr>
              <w:pStyle w:val="ad"/>
              <w:jc w:val="right"/>
            </w:pPr>
            <w:r w:rsidRPr="002F5002">
              <w:rPr>
                <w:rFonts w:cs="Arial"/>
              </w:rPr>
              <w:t>10 kHz</w:t>
            </w:r>
          </w:p>
        </w:tc>
        <w:tc>
          <w:tcPr>
            <w:tcW w:w="4051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</w:pPr>
            <w:r w:rsidRPr="002F5002">
              <w:rPr>
                <w:rFonts w:cs="Arial"/>
              </w:rPr>
              <w:t>&lt; -103 dBc/Hz</w:t>
            </w:r>
          </w:p>
        </w:tc>
        <w:tc>
          <w:tcPr>
            <w:tcW w:w="1280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</w:pP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</w:pPr>
            <w:r w:rsidRPr="002F5002">
              <w:rPr>
                <w:rFonts w:cs="Arial"/>
              </w:rPr>
              <w:t>- - -</w:t>
            </w:r>
          </w:p>
        </w:tc>
        <w:tc>
          <w:tcPr>
            <w:tcW w:w="147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</w:pPr>
            <w:r w:rsidRPr="002F5002">
              <w:rPr>
                <w:rFonts w:cs="Arial"/>
              </w:rPr>
              <w:t>&lt; -103 dBc/Hz</w:t>
            </w:r>
          </w:p>
        </w:tc>
      </w:tr>
      <w:tr w:rsidR="00813765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DF014F">
            <w:pPr>
              <w:pStyle w:val="ad"/>
              <w:jc w:val="right"/>
            </w:pPr>
            <w:r w:rsidRPr="002F5002">
              <w:rPr>
                <w:rFonts w:cs="Arial"/>
              </w:rPr>
              <w:t>100 kHz</w:t>
            </w:r>
          </w:p>
        </w:tc>
        <w:tc>
          <w:tcPr>
            <w:tcW w:w="4051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</w:pPr>
            <w:r w:rsidRPr="002F5002">
              <w:rPr>
                <w:rFonts w:cs="Arial"/>
              </w:rPr>
              <w:t>&lt; -112 dBc/Hz</w:t>
            </w:r>
          </w:p>
        </w:tc>
        <w:tc>
          <w:tcPr>
            <w:tcW w:w="1280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</w:pP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</w:pPr>
            <w:r w:rsidRPr="002F5002">
              <w:rPr>
                <w:rFonts w:cs="Arial"/>
              </w:rPr>
              <w:t>- - -</w:t>
            </w:r>
          </w:p>
        </w:tc>
        <w:tc>
          <w:tcPr>
            <w:tcW w:w="147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</w:pPr>
            <w:r w:rsidRPr="002F5002">
              <w:rPr>
                <w:rFonts w:cs="Arial"/>
              </w:rPr>
              <w:t>&lt; -112 dBc/Hz</w:t>
            </w:r>
          </w:p>
        </w:tc>
      </w:tr>
      <w:tr w:rsidR="00813765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DF014F">
            <w:pPr>
              <w:pStyle w:val="ad"/>
              <w:jc w:val="right"/>
            </w:pPr>
            <w:r w:rsidRPr="002F5002">
              <w:rPr>
                <w:rFonts w:cs="Arial"/>
              </w:rPr>
              <w:t>1 MHz</w:t>
            </w:r>
          </w:p>
        </w:tc>
        <w:tc>
          <w:tcPr>
            <w:tcW w:w="4051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</w:pPr>
            <w:r w:rsidRPr="002F5002">
              <w:rPr>
                <w:rFonts w:cs="Arial"/>
              </w:rPr>
              <w:t>&lt; -130 dBc/Hz</w:t>
            </w:r>
          </w:p>
        </w:tc>
        <w:tc>
          <w:tcPr>
            <w:tcW w:w="1280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</w:pP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</w:pPr>
            <w:r w:rsidRPr="002F5002">
              <w:rPr>
                <w:rFonts w:cs="Arial"/>
              </w:rPr>
              <w:t>- - -</w:t>
            </w:r>
          </w:p>
        </w:tc>
        <w:tc>
          <w:tcPr>
            <w:tcW w:w="147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2F5002" w:rsidRDefault="00813765" w:rsidP="002F5002">
            <w:pPr>
              <w:pStyle w:val="ad"/>
            </w:pPr>
            <w:r w:rsidRPr="002F5002">
              <w:rPr>
                <w:rFonts w:cs="Arial"/>
              </w:rPr>
              <w:t>&lt; -130 dBc/Hz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DF014F" w:rsidP="002F5002">
            <w:pPr>
              <w:pStyle w:val="ad"/>
            </w:pPr>
            <w:r>
              <w:rPr>
                <w:rFonts w:cs="Arial"/>
              </w:rPr>
              <w:t>Стабільність частоти</w:t>
            </w:r>
          </w:p>
        </w:tc>
        <w:tc>
          <w:tcPr>
            <w:tcW w:w="8084" w:type="dxa"/>
            <w:gridSpan w:val="9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813765">
            <w:pPr>
              <w:pStyle w:val="ad"/>
            </w:pPr>
            <w:r w:rsidRPr="002F5002">
              <w:rPr>
                <w:rFonts w:cs="Arial"/>
              </w:rPr>
              <w:t>10</w:t>
            </w:r>
            <w:r w:rsidR="00813765" w:rsidRPr="00813765">
              <w:rPr>
                <w:rFonts w:cs="Arial"/>
                <w:vertAlign w:val="superscript"/>
              </w:rPr>
              <w:t>-7</w:t>
            </w:r>
            <w:r w:rsidRPr="002F5002">
              <w:rPr>
                <w:rFonts w:cs="Arial"/>
              </w:rPr>
              <w:t>/</w:t>
            </w:r>
            <w:r w:rsidR="00DF014F">
              <w:rPr>
                <w:rFonts w:cs="Arial"/>
              </w:rPr>
              <w:t>рік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</w:pPr>
            <w:r w:rsidRPr="002F5002">
              <w:rPr>
                <w:rFonts w:cs="Arial"/>
              </w:rPr>
              <w:t>RJ-45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C5AEB" w:rsidP="00CC5AEB">
            <w:pPr>
              <w:pStyle w:val="ad"/>
            </w:pPr>
            <w:r>
              <w:rPr>
                <w:rFonts w:cs="Arial"/>
              </w:rPr>
              <w:t xml:space="preserve">Підключення до ПК, веь-інтерфейс, передача інформації по </w:t>
            </w:r>
            <w:r w:rsidR="00C50A83" w:rsidRPr="002F5002">
              <w:rPr>
                <w:rFonts w:cs="Arial"/>
              </w:rPr>
              <w:t>SNMP</w:t>
            </w:r>
            <w:r>
              <w:rPr>
                <w:rFonts w:cs="Arial"/>
              </w:rPr>
              <w:t>-протоколу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C5AEB" w:rsidP="002F5002">
            <w:pPr>
              <w:pStyle w:val="ad"/>
            </w:pPr>
            <w:r>
              <w:rPr>
                <w:rFonts w:cs="Arial"/>
              </w:rPr>
              <w:t>Паралельні інтерфейси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C5AEB" w:rsidP="00CC5AEB">
            <w:pPr>
              <w:pStyle w:val="ad"/>
            </w:pPr>
            <w:r>
              <w:rPr>
                <w:rFonts w:cs="Arial"/>
              </w:rPr>
              <w:t>Контакти реле</w:t>
            </w:r>
            <w:r w:rsidR="00C50A83" w:rsidRPr="002F5002">
              <w:rPr>
                <w:rFonts w:cs="Arial"/>
              </w:rPr>
              <w:t xml:space="preserve"> / </w:t>
            </w:r>
            <w:r>
              <w:rPr>
                <w:rFonts w:cs="Arial"/>
              </w:rPr>
              <w:t>оптопари</w:t>
            </w:r>
            <w:r w:rsidR="00C50A83" w:rsidRPr="002F5002">
              <w:rPr>
                <w:rFonts w:cs="Arial"/>
              </w:rPr>
              <w:t>(opt.)</w:t>
            </w:r>
          </w:p>
        </w:tc>
      </w:tr>
      <w:tr w:rsidR="00CC5AEB" w:rsidRPr="002F5002" w:rsidTr="006176DE">
        <w:trPr>
          <w:trHeight w:val="20"/>
        </w:trPr>
        <w:tc>
          <w:tcPr>
            <w:tcW w:w="10490" w:type="dxa"/>
            <w:gridSpan w:val="10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C5AEB" w:rsidRPr="00CC5AEB" w:rsidRDefault="00CC5AEB" w:rsidP="002F5002">
            <w:pPr>
              <w:pStyle w:val="ad"/>
              <w:rPr>
                <w:rFonts w:cs="Arial"/>
                <w:b/>
              </w:rPr>
            </w:pPr>
            <w:r w:rsidRPr="00CC5AEB">
              <w:rPr>
                <w:b/>
              </w:rPr>
              <w:t>Моніторинг та захист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C5AEB" w:rsidP="002F5002">
            <w:pPr>
              <w:pStyle w:val="ad"/>
            </w:pPr>
            <w:r>
              <w:rPr>
                <w:rFonts w:cs="Arial"/>
              </w:rPr>
              <w:t>Передавач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C5AEB" w:rsidP="002F5002">
            <w:pPr>
              <w:pStyle w:val="ad"/>
              <w:rPr>
                <w:rFonts w:cs="Arial"/>
                <w:color w:val="000000"/>
              </w:rPr>
            </w:pPr>
            <w:r>
              <w:rPr>
                <w:rFonts w:cs="Arial"/>
              </w:rPr>
              <w:t>Живлення</w:t>
            </w:r>
          </w:p>
          <w:p w:rsidR="00CC5AEB" w:rsidRDefault="00CC5AEB" w:rsidP="00CC5AEB">
            <w:pPr>
              <w:pStyle w:val="ad"/>
              <w:rPr>
                <w:rFonts w:cs="Arial"/>
              </w:rPr>
            </w:pPr>
            <w:r>
              <w:rPr>
                <w:rFonts w:cs="Arial"/>
              </w:rPr>
              <w:t>Тиск рідини охолодження</w:t>
            </w:r>
          </w:p>
          <w:p w:rsidR="00CC5AEB" w:rsidRDefault="00CC5AEB" w:rsidP="00CC5AEB">
            <w:pPr>
              <w:pStyle w:val="ad"/>
              <w:rPr>
                <w:rFonts w:cs="Arial"/>
              </w:rPr>
            </w:pPr>
            <w:r>
              <w:rPr>
                <w:rFonts w:cs="Arial"/>
              </w:rPr>
              <w:t>Температура</w:t>
            </w:r>
          </w:p>
          <w:p w:rsidR="00CC5AEB" w:rsidRDefault="00CC5AEB" w:rsidP="00CC5AEB">
            <w:pPr>
              <w:pStyle w:val="ad"/>
              <w:rPr>
                <w:rFonts w:cs="Arial"/>
              </w:rPr>
            </w:pPr>
            <w:r>
              <w:rPr>
                <w:rFonts w:cs="Arial"/>
              </w:rPr>
              <w:t>Відбита потужність</w:t>
            </w:r>
          </w:p>
          <w:p w:rsidR="00C50A83" w:rsidRPr="002F5002" w:rsidRDefault="00CC5AEB" w:rsidP="00CC5AEB">
            <w:pPr>
              <w:pStyle w:val="ad"/>
            </w:pPr>
            <w:r>
              <w:rPr>
                <w:rFonts w:cs="Arial"/>
              </w:rPr>
              <w:t>Вихідна потужність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C5AEB" w:rsidP="002F5002">
            <w:pPr>
              <w:pStyle w:val="ad"/>
            </w:pPr>
            <w:r>
              <w:rPr>
                <w:rFonts w:cs="Arial"/>
              </w:rPr>
              <w:t>Блоки підсилювачів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C5AEB" w:rsidRDefault="00CC5AEB" w:rsidP="002F5002">
            <w:pPr>
              <w:pStyle w:val="ad"/>
              <w:rPr>
                <w:rFonts w:cs="Arial"/>
              </w:rPr>
            </w:pPr>
            <w:r>
              <w:rPr>
                <w:rFonts w:cs="Arial"/>
              </w:rPr>
              <w:t>Живлення</w:t>
            </w:r>
          </w:p>
          <w:p w:rsidR="00CC5AEB" w:rsidRDefault="00CC5AEB" w:rsidP="00CC5AEB">
            <w:pPr>
              <w:pStyle w:val="ad"/>
              <w:rPr>
                <w:rFonts w:cs="Arial"/>
              </w:rPr>
            </w:pPr>
            <w:r>
              <w:rPr>
                <w:rFonts w:cs="Arial"/>
              </w:rPr>
              <w:t>Температура</w:t>
            </w:r>
          </w:p>
          <w:p w:rsidR="00CC5AEB" w:rsidRDefault="00CC5AEB" w:rsidP="002F5002">
            <w:pPr>
              <w:pStyle w:val="ad"/>
              <w:rPr>
                <w:rFonts w:cs="Arial"/>
              </w:rPr>
            </w:pPr>
            <w:r>
              <w:rPr>
                <w:rFonts w:cs="Arial"/>
              </w:rPr>
              <w:t>Вихідний рівень</w:t>
            </w:r>
            <w:r w:rsidR="00813765">
              <w:rPr>
                <w:rFonts w:cs="Arial"/>
                <w:lang w:val="ru-RU"/>
              </w:rPr>
              <w:t xml:space="preserve"> / </w:t>
            </w:r>
            <w:r>
              <w:rPr>
                <w:rFonts w:cs="Arial"/>
              </w:rPr>
              <w:t>Відбиття</w:t>
            </w:r>
          </w:p>
          <w:p w:rsidR="00CC5AEB" w:rsidRDefault="00CC5AEB" w:rsidP="00CC5AEB">
            <w:pPr>
              <w:pStyle w:val="ad"/>
              <w:rPr>
                <w:rFonts w:cs="Arial"/>
              </w:rPr>
            </w:pPr>
            <w:r>
              <w:rPr>
                <w:rFonts w:cs="Arial"/>
              </w:rPr>
              <w:t>Аварія по входу</w:t>
            </w:r>
          </w:p>
          <w:p w:rsidR="00CC5AEB" w:rsidRPr="00CC5AEB" w:rsidRDefault="00CC5AEB" w:rsidP="002F5002">
            <w:pPr>
              <w:pStyle w:val="ad"/>
              <w:rPr>
                <w:rFonts w:cs="Arial"/>
              </w:rPr>
            </w:pPr>
            <w:r>
              <w:rPr>
                <w:rFonts w:cs="Arial"/>
              </w:rPr>
              <w:t>Перенапруга на транзисторах</w:t>
            </w:r>
            <w:r w:rsidR="00813765">
              <w:rPr>
                <w:rFonts w:cs="Arial"/>
                <w:lang w:val="ru-RU"/>
              </w:rPr>
              <w:t xml:space="preserve"> /</w:t>
            </w:r>
            <w:r>
              <w:rPr>
                <w:rFonts w:cs="Arial"/>
              </w:rPr>
              <w:t>Струми транзисторів</w:t>
            </w:r>
          </w:p>
          <w:p w:rsidR="00C50A83" w:rsidRPr="002F5002" w:rsidRDefault="00CC5AEB" w:rsidP="002F5002">
            <w:pPr>
              <w:pStyle w:val="ad"/>
            </w:pPr>
            <w:r>
              <w:rPr>
                <w:rFonts w:cs="Arial"/>
              </w:rPr>
              <w:t>Напруги на транзисторах</w:t>
            </w:r>
          </w:p>
        </w:tc>
      </w:tr>
      <w:tr w:rsidR="00CC5AEB" w:rsidRPr="002F5002" w:rsidTr="006176DE">
        <w:trPr>
          <w:trHeight w:val="20"/>
        </w:trPr>
        <w:tc>
          <w:tcPr>
            <w:tcW w:w="10490" w:type="dxa"/>
            <w:gridSpan w:val="10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C5AEB" w:rsidRPr="00CC5AEB" w:rsidRDefault="00CC5AEB" w:rsidP="002F5002">
            <w:pPr>
              <w:pStyle w:val="ad"/>
              <w:rPr>
                <w:rFonts w:cs="Arial"/>
                <w:b/>
              </w:rPr>
            </w:pPr>
            <w:r w:rsidRPr="00CC5AEB">
              <w:rPr>
                <w:b/>
              </w:rPr>
              <w:t>Відповідність стандартам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</w:pPr>
            <w:r w:rsidRPr="002F5002">
              <w:rPr>
                <w:rFonts w:cs="Arial"/>
              </w:rPr>
              <w:t>ETSI EN60950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CC5AEB" w:rsidRDefault="00C50A83" w:rsidP="002F5002">
            <w:pPr>
              <w:pStyle w:val="ad"/>
              <w:rPr>
                <w:sz w:val="16"/>
                <w:szCs w:val="16"/>
              </w:rPr>
            </w:pPr>
            <w:r w:rsidRPr="00CC5AEB">
              <w:rPr>
                <w:rFonts w:cs="Arial"/>
                <w:sz w:val="16"/>
                <w:szCs w:val="16"/>
              </w:rPr>
              <w:t>Safety of information technology equipment incl. electrical business equipment (VDE0805 / IEC 950)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Arial"/>
                <w:color w:val="000000"/>
              </w:rPr>
            </w:pPr>
            <w:r w:rsidRPr="002F5002">
              <w:rPr>
                <w:rFonts w:cs="Arial"/>
              </w:rPr>
              <w:t>ETSI EN 61000-3-12</w:t>
            </w:r>
          </w:p>
          <w:p w:rsidR="00C50A83" w:rsidRPr="002F5002" w:rsidRDefault="00C50A83" w:rsidP="002F5002">
            <w:pPr>
              <w:pStyle w:val="ad"/>
            </w:pPr>
            <w:r w:rsidRPr="002F5002">
              <w:rPr>
                <w:rFonts w:cs="Arial"/>
              </w:rPr>
              <w:t>DIN EN 61000-3-12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CC5AEB" w:rsidRDefault="00C50A83" w:rsidP="002F5002">
            <w:pPr>
              <w:pStyle w:val="ad"/>
              <w:rPr>
                <w:sz w:val="16"/>
                <w:szCs w:val="16"/>
              </w:rPr>
            </w:pPr>
            <w:r w:rsidRPr="00CC5AEB">
              <w:rPr>
                <w:rFonts w:cs="Arial"/>
                <w:sz w:val="16"/>
                <w:szCs w:val="16"/>
              </w:rPr>
              <w:t>Electromagnetic compatibility (EMC) - Parts 3 to 12: Limits - Limits for harmonic currents pro- duced by equipment connected to public low-voltage systems with input current &gt;16 A and ≤ 75 A per phase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</w:pPr>
            <w:r w:rsidRPr="002F5002">
              <w:rPr>
                <w:rFonts w:cs="Arial"/>
              </w:rPr>
              <w:t>ETSI EN62015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CC5AEB" w:rsidRDefault="00C50A83" w:rsidP="002F5002">
            <w:pPr>
              <w:pStyle w:val="ad"/>
              <w:rPr>
                <w:sz w:val="16"/>
                <w:szCs w:val="16"/>
              </w:rPr>
            </w:pPr>
            <w:r w:rsidRPr="00CC5AEB">
              <w:rPr>
                <w:rFonts w:cs="Arial"/>
                <w:sz w:val="16"/>
                <w:szCs w:val="16"/>
              </w:rPr>
              <w:t>Safety requirements for radio transmission equipment (VDE0866 / IEC 215)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ETSI EN 300-019-1-3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CC5AEB" w:rsidRDefault="00C50A83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CC5AEB">
              <w:rPr>
                <w:sz w:val="16"/>
                <w:szCs w:val="16"/>
              </w:rPr>
              <w:t>Equipment Engineering (EE); Environmental conditions and environmental tests for telecommu- nications equipment Part 1-3: Classification of environmental conditions Stationary use at weatherprotected locations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ETSI EN 300 401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CC5AEB" w:rsidRDefault="00C50A83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CC5AEB">
              <w:rPr>
                <w:sz w:val="16"/>
                <w:szCs w:val="16"/>
              </w:rPr>
              <w:t>Radio Broadcasting Systems; Digital Audio Broadcasting (DAB) to mobile, portable and fixed receivers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ETSI EN 300 744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CC5AEB" w:rsidRDefault="00C50A83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CC5AEB">
              <w:rPr>
                <w:sz w:val="16"/>
                <w:szCs w:val="16"/>
              </w:rPr>
              <w:t>Digital Video Broadcasting (DVB); Framing structure, channel coding and modulation for digital terrestrial television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ETSI EN 301 489-1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CC5AEB" w:rsidRDefault="00C50A83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CC5AEB">
              <w:rPr>
                <w:sz w:val="16"/>
                <w:szCs w:val="16"/>
              </w:rPr>
              <w:t>Electromagnetic compatibility and radio spectrum matters (ERM); Electromagnetic compatibility (EMC) standard for radio equipment and service; Part 1: Common technical requirements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ETSI EN 301 489-11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CC5AEB" w:rsidRDefault="00C50A83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CC5AEB">
              <w:rPr>
                <w:sz w:val="16"/>
                <w:szCs w:val="16"/>
              </w:rPr>
              <w:t>Electromagnetic compatibility and Radio spectrum matters (ERM); Electromagnetic compatibil- ity (EMC) standard for radio equipment and service; Part 11: Specific conditions for terrestrial sound broadcasting service transmitters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ETSI EN 301 489-14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CC5AEB" w:rsidRDefault="00C50A83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CC5AEB">
              <w:rPr>
                <w:sz w:val="16"/>
                <w:szCs w:val="16"/>
              </w:rPr>
              <w:t>Electromagnetic compatibility and Radio spectrum matters (ERM); Electromagnetic compatibil- ity (EMC) standard for radio equipment and service; Part 14: Specific conditions for analogue and digital terrestrial TV broadcasting service transmitters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ETSI EN 302 077-2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CC5AEB" w:rsidRDefault="00C50A83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CC5AEB">
              <w:rPr>
                <w:sz w:val="16"/>
                <w:szCs w:val="16"/>
              </w:rPr>
              <w:t>Electromagnetic compatibility and Radio spectrum matters (ERM); Transmitting equipment for the Terreswtrila - Digital Audio Broadcasting (T-DAB) service; Part 2: Harmonized EN under article 3.2 of the R&amp;TTE Directive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ETSI EN 302 296-2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CC5AEB" w:rsidRDefault="00C50A83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CC5AEB">
              <w:rPr>
                <w:sz w:val="16"/>
                <w:szCs w:val="16"/>
              </w:rPr>
              <w:t>Electromagnetic compatibility and Radio spectrum matters (ERM); Transmitting equipment for the digital television broadcast service, Terrestrial (DVB-T); Part 2: Harmonized EN covering the essential requirements of article 3.2 of the R&amp;TTE Directive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ETSI EN 302 304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CC5AEB" w:rsidRDefault="00C50A83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CC5AEB">
              <w:rPr>
                <w:sz w:val="16"/>
                <w:szCs w:val="16"/>
              </w:rPr>
              <w:t>Digital Video Broadcasting (DVB); Transmission System for Handheld Terminals (DVB-H)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ETSI EN 302 755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CC5AEB" w:rsidRDefault="00C50A83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CC5AEB">
              <w:rPr>
                <w:sz w:val="16"/>
                <w:szCs w:val="16"/>
              </w:rPr>
              <w:t>Digital Video Broadcasting (DVB); Frame structure channel coding and modulation for a second generation digital terrestrial television broadcasting system (DVB-T2)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ETSI TS 101 191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CC5AEB" w:rsidRDefault="00C50A83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CC5AEB">
              <w:rPr>
                <w:sz w:val="16"/>
                <w:szCs w:val="16"/>
              </w:rPr>
              <w:t>Digital Video Broadcasting (DVB); DVB mega-frame for Single Frequency Network (SFN) syn- chronization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ARIB STD-B31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CC5AEB" w:rsidRDefault="00C50A83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CC5AEB">
              <w:rPr>
                <w:sz w:val="16"/>
                <w:szCs w:val="16"/>
              </w:rPr>
              <w:t>Transmission system for digital terrestrial television broadcsting; Chapter 2: ISDB-T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ABNT NBR 15601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CC5AEB" w:rsidRDefault="00C50A83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CC5AEB">
              <w:rPr>
                <w:sz w:val="16"/>
                <w:szCs w:val="16"/>
              </w:rPr>
              <w:t>Digital terrestrial television — Accessibility Part 1 (ISDB-T)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FCC title 47 part 27.53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CC5AEB" w:rsidRDefault="00C50A83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CC5AEB">
              <w:rPr>
                <w:sz w:val="16"/>
                <w:szCs w:val="16"/>
              </w:rPr>
              <w:t>Title 47: Telecommunication; §27.53: Technical standars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FCC Document A/53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CC5AEB" w:rsidRDefault="00C50A83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CC5AEB">
              <w:rPr>
                <w:sz w:val="16"/>
                <w:szCs w:val="16"/>
              </w:rPr>
              <w:t>ATSC Digital Television Standard, Parts 1 to 6, 2007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lastRenderedPageBreak/>
              <w:t>GB 20600-2006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CC5AEB" w:rsidRDefault="00C50A83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CC5AEB">
              <w:rPr>
                <w:sz w:val="16"/>
                <w:szCs w:val="16"/>
              </w:rPr>
              <w:t>Framing structure, channel coding and modulation for digital television terrestrial broadcasting system (code of china)</w:t>
            </w:r>
          </w:p>
        </w:tc>
      </w:tr>
      <w:tr w:rsidR="00C50A83" w:rsidRPr="002F5002" w:rsidTr="00813765">
        <w:trPr>
          <w:trHeight w:val="20"/>
        </w:trPr>
        <w:tc>
          <w:tcPr>
            <w:tcW w:w="240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2F5002" w:rsidRDefault="00C50A83" w:rsidP="002F5002">
            <w:pPr>
              <w:pStyle w:val="ad"/>
              <w:rPr>
                <w:rFonts w:cs="Times New Roman"/>
              </w:rPr>
            </w:pPr>
            <w:r w:rsidRPr="002F5002">
              <w:t>GY/T 229. 1-2008</w:t>
            </w:r>
          </w:p>
        </w:tc>
        <w:tc>
          <w:tcPr>
            <w:tcW w:w="8084" w:type="dxa"/>
            <w:gridSpan w:val="9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CC5AEB" w:rsidRDefault="00C50A83" w:rsidP="002F5002">
            <w:pPr>
              <w:pStyle w:val="ad"/>
              <w:rPr>
                <w:rFonts w:cs="Times New Roman"/>
                <w:sz w:val="16"/>
                <w:szCs w:val="16"/>
              </w:rPr>
            </w:pPr>
            <w:r w:rsidRPr="00CC5AEB">
              <w:rPr>
                <w:sz w:val="16"/>
                <w:szCs w:val="16"/>
              </w:rPr>
              <w:t>Technical specifications and methods of measurement for digital terrestrial television broadcast- ing single frequency network adapter (Chinese Standard)</w:t>
            </w:r>
          </w:p>
        </w:tc>
      </w:tr>
    </w:tbl>
    <w:p w:rsidR="00813765" w:rsidRPr="005B6AB6" w:rsidRDefault="00813765" w:rsidP="00661FB2">
      <w:pPr>
        <w:pStyle w:val="4"/>
      </w:pPr>
      <w:bookmarkStart w:id="5" w:name="3.1.9.2_Transmitter_System,_Specific_-_R"/>
      <w:bookmarkStart w:id="6" w:name="3.1.9.3_Transmitter_System,_Specific_-_R"/>
      <w:bookmarkStart w:id="7" w:name="_Toc8583325"/>
      <w:bookmarkEnd w:id="5"/>
      <w:bookmarkEnd w:id="6"/>
      <w:r>
        <w:t xml:space="preserve">Технічні характеристики </w:t>
      </w:r>
      <w:r w:rsidRPr="00815FD3">
        <w:t>R</w:t>
      </w:r>
      <w:r w:rsidRPr="005B6AB6">
        <w:t>&amp;</w:t>
      </w:r>
      <w:r w:rsidRPr="00815FD3">
        <w:t>S</w:t>
      </w:r>
      <w:r>
        <w:t xml:space="preserve"> </w:t>
      </w:r>
      <w:r w:rsidRPr="00815FD3">
        <w:t>TMU</w:t>
      </w:r>
      <w:r w:rsidRPr="005B6AB6">
        <w:t>9</w:t>
      </w:r>
      <w:r>
        <w:t>-</w:t>
      </w:r>
      <w:r>
        <w:rPr>
          <w:lang w:val="uk-UA"/>
        </w:rPr>
        <w:t>С</w:t>
      </w:r>
      <w:r>
        <w:t xml:space="preserve"> для </w:t>
      </w:r>
      <w:r w:rsidRPr="00815FD3">
        <w:t>DTV</w:t>
      </w:r>
      <w:r w:rsidRPr="005B6AB6">
        <w:t xml:space="preserve"> (</w:t>
      </w:r>
      <w:r>
        <w:t xml:space="preserve">з блоком підсилювача </w:t>
      </w:r>
      <w:r w:rsidRPr="00815FD3">
        <w:t>R</w:t>
      </w:r>
      <w:r w:rsidRPr="005B6AB6">
        <w:t>&amp;</w:t>
      </w:r>
      <w:r w:rsidRPr="00815FD3">
        <w:t>S</w:t>
      </w:r>
      <w:r>
        <w:t xml:space="preserve"> </w:t>
      </w:r>
      <w:r w:rsidRPr="00815FD3">
        <w:t>PMU</w:t>
      </w:r>
      <w:r w:rsidRPr="005B6AB6">
        <w:t>905)</w:t>
      </w:r>
    </w:p>
    <w:tbl>
      <w:tblPr>
        <w:tblW w:w="510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1275"/>
        <w:gridCol w:w="1134"/>
      </w:tblGrid>
      <w:tr w:rsidR="00813765" w:rsidRPr="00815FD3" w:rsidTr="00813765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813765">
            <w:pPr>
              <w:pStyle w:val="ad"/>
              <w:rPr>
                <w:rFonts w:ascii="Times New Roman" w:hAnsi="Times New Roman" w:cs="Times New Roman"/>
                <w:szCs w:val="24"/>
              </w:rPr>
            </w:pPr>
            <w:r w:rsidRPr="00CC5AEB">
              <w:rPr>
                <w:b/>
              </w:rPr>
              <w:t>Кількість блоків підсилювачів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6176DE" w:rsidRDefault="00813765" w:rsidP="00813765">
            <w:pPr>
              <w:pStyle w:val="ad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176DE"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6176DE" w:rsidRDefault="00813765" w:rsidP="00813765">
            <w:pPr>
              <w:pStyle w:val="ad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176DE">
              <w:rPr>
                <w:b/>
              </w:rPr>
              <w:t>2</w:t>
            </w:r>
          </w:p>
        </w:tc>
      </w:tr>
      <w:tr w:rsidR="00813765" w:rsidRPr="00815FD3" w:rsidTr="00813765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813765">
            <w:pPr>
              <w:pStyle w:val="ad"/>
              <w:rPr>
                <w:rFonts w:ascii="Times New Roman" w:hAnsi="Times New Roman" w:cs="Times New Roman"/>
                <w:szCs w:val="24"/>
              </w:rPr>
            </w:pPr>
            <w:r>
              <w:t>Вих.потужність до канального фільтра</w:t>
            </w:r>
            <w:r w:rsidRPr="00815FD3">
              <w:t xml:space="preserve"> [W]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813765">
            <w:pPr>
              <w:pStyle w:val="ad"/>
              <w:jc w:val="center"/>
              <w:rPr>
                <w:rFonts w:ascii="Times New Roman" w:hAnsi="Times New Roman" w:cs="Times New Roman"/>
                <w:szCs w:val="24"/>
              </w:rPr>
            </w:pPr>
            <w:r w:rsidRPr="00815FD3">
              <w:t>400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813765">
            <w:pPr>
              <w:pStyle w:val="ad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—</w:t>
            </w:r>
          </w:p>
        </w:tc>
      </w:tr>
      <w:tr w:rsidR="00813765" w:rsidRPr="00815FD3" w:rsidTr="00813765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813765">
            <w:pPr>
              <w:pStyle w:val="ad"/>
              <w:rPr>
                <w:rFonts w:ascii="Times New Roman" w:hAnsi="Times New Roman" w:cs="Times New Roman"/>
                <w:szCs w:val="24"/>
              </w:rPr>
            </w:pPr>
            <w:r>
              <w:t>Споживання</w:t>
            </w:r>
            <w:r w:rsidRPr="00815FD3">
              <w:t xml:space="preserve"> (typ.) [kW]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813765">
            <w:pPr>
              <w:pStyle w:val="ad"/>
              <w:jc w:val="center"/>
              <w:rPr>
                <w:rFonts w:ascii="Times New Roman" w:hAnsi="Times New Roman" w:cs="Times New Roman"/>
                <w:szCs w:val="24"/>
              </w:rPr>
            </w:pPr>
            <w:r w:rsidRPr="00815FD3">
              <w:t>1780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pStyle w:val="ad"/>
              <w:jc w:val="center"/>
            </w:pPr>
            <w:r>
              <w:t>—</w:t>
            </w:r>
          </w:p>
        </w:tc>
      </w:tr>
      <w:tr w:rsidR="00813765" w:rsidRPr="00815FD3" w:rsidTr="00813765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813765">
            <w:pPr>
              <w:pStyle w:val="ad"/>
              <w:rPr>
                <w:rFonts w:ascii="Times New Roman" w:hAnsi="Times New Roman" w:cs="Times New Roman"/>
                <w:szCs w:val="24"/>
              </w:rPr>
            </w:pPr>
            <w:r>
              <w:t>Споживання в</w:t>
            </w:r>
            <w:r w:rsidRPr="00815FD3">
              <w:t xml:space="preserve"> Doherty </w:t>
            </w:r>
            <w:r>
              <w:t>режимі</w:t>
            </w:r>
            <w:r w:rsidRPr="00815FD3">
              <w:t xml:space="preserve"> (typ.) [kW]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pStyle w:val="ad"/>
              <w:jc w:val="center"/>
              <w:rPr>
                <w:rFonts w:ascii="Times New Roman" w:hAnsi="Times New Roman" w:cs="Times New Roman"/>
                <w:szCs w:val="24"/>
              </w:rPr>
            </w:pPr>
            <w:r w:rsidRPr="00815FD3">
              <w:t>111</w:t>
            </w:r>
            <w:r>
              <w:t>3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0418E7" w:rsidRDefault="00813765" w:rsidP="00813765">
            <w:pPr>
              <w:pStyle w:val="ad"/>
              <w:jc w:val="center"/>
            </w:pPr>
            <w:r>
              <w:t>—</w:t>
            </w:r>
          </w:p>
        </w:tc>
      </w:tr>
      <w:tr w:rsidR="00813765" w:rsidRPr="000418E7" w:rsidTr="00813765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813765">
            <w:pPr>
              <w:pStyle w:val="ad"/>
              <w:rPr>
                <w:rFonts w:ascii="Times New Roman" w:hAnsi="Times New Roman" w:cs="Times New Roman"/>
                <w:szCs w:val="24"/>
              </w:rPr>
            </w:pPr>
            <w:r w:rsidRPr="00815FD3">
              <w:t>NH fuse (</w:t>
            </w:r>
            <w:r>
              <w:t>для кожної лінії</w:t>
            </w:r>
            <w:r w:rsidRPr="00815FD3">
              <w:t>) [A]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813765">
            <w:pPr>
              <w:pStyle w:val="ad"/>
              <w:jc w:val="center"/>
              <w:rPr>
                <w:rFonts w:ascii="Times New Roman" w:hAnsi="Times New Roman" w:cs="Times New Roman"/>
                <w:szCs w:val="24"/>
              </w:rPr>
            </w:pPr>
            <w:r w:rsidRPr="00815FD3">
              <w:t>20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0418E7" w:rsidRDefault="00813765" w:rsidP="00813765">
            <w:pPr>
              <w:pStyle w:val="ad"/>
              <w:jc w:val="center"/>
            </w:pPr>
            <w:r>
              <w:t>—</w:t>
            </w:r>
          </w:p>
        </w:tc>
      </w:tr>
      <w:tr w:rsidR="00813765" w:rsidRPr="000418E7" w:rsidTr="00813765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813765">
            <w:pPr>
              <w:pStyle w:val="ad"/>
              <w:rPr>
                <w:rFonts w:ascii="Times New Roman" w:hAnsi="Times New Roman" w:cs="Times New Roman"/>
                <w:szCs w:val="24"/>
              </w:rPr>
            </w:pPr>
            <w:r>
              <w:t>Переріз лінії</w:t>
            </w:r>
            <w:r w:rsidRPr="00815FD3">
              <w:t xml:space="preserve"> [mm</w:t>
            </w:r>
            <w:r w:rsidRPr="00815FD3">
              <w:rPr>
                <w:position w:val="5"/>
                <w:sz w:val="10"/>
                <w:szCs w:val="10"/>
              </w:rPr>
              <w:t>2</w:t>
            </w:r>
            <w:r w:rsidRPr="00815FD3">
              <w:t>]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813765">
            <w:pPr>
              <w:pStyle w:val="ad"/>
              <w:jc w:val="center"/>
              <w:rPr>
                <w:rFonts w:ascii="Times New Roman" w:hAnsi="Times New Roman" w:cs="Times New Roman"/>
                <w:szCs w:val="24"/>
              </w:rPr>
            </w:pPr>
            <w:r w:rsidRPr="00815FD3">
              <w:t>2,5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0418E7" w:rsidRDefault="00813765" w:rsidP="00813765">
            <w:pPr>
              <w:pStyle w:val="ad"/>
              <w:jc w:val="center"/>
            </w:pPr>
            <w:r>
              <w:t>—</w:t>
            </w:r>
          </w:p>
        </w:tc>
      </w:tr>
      <w:tr w:rsidR="00813765" w:rsidRPr="000418E7" w:rsidTr="00813765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813765">
            <w:pPr>
              <w:pStyle w:val="ad"/>
              <w:rPr>
                <w:rFonts w:ascii="Times New Roman" w:hAnsi="Times New Roman" w:cs="Times New Roman"/>
                <w:szCs w:val="24"/>
              </w:rPr>
            </w:pPr>
            <w:r>
              <w:t>Запобіжник автоматичний</w:t>
            </w:r>
            <w:r w:rsidRPr="00815FD3">
              <w:t xml:space="preserve"> [A]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813765">
            <w:pPr>
              <w:pStyle w:val="ad"/>
              <w:jc w:val="center"/>
              <w:rPr>
                <w:rFonts w:ascii="Times New Roman" w:hAnsi="Times New Roman" w:cs="Times New Roman"/>
                <w:szCs w:val="24"/>
              </w:rPr>
            </w:pPr>
            <w:r w:rsidRPr="00815FD3">
              <w:t>16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0418E7" w:rsidRDefault="00813765" w:rsidP="00813765">
            <w:pPr>
              <w:pStyle w:val="ad"/>
              <w:jc w:val="center"/>
            </w:pPr>
            <w:r>
              <w:t>—</w:t>
            </w:r>
          </w:p>
        </w:tc>
      </w:tr>
      <w:tr w:rsidR="00813765" w:rsidRPr="000418E7" w:rsidTr="00813765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813765">
            <w:pPr>
              <w:pStyle w:val="ad"/>
              <w:rPr>
                <w:rFonts w:ascii="Times New Roman" w:hAnsi="Times New Roman" w:cs="Times New Roman"/>
                <w:szCs w:val="24"/>
              </w:rPr>
            </w:pPr>
            <w:r>
              <w:t>Маса</w:t>
            </w:r>
            <w:r w:rsidRPr="00815FD3">
              <w:t xml:space="preserve"> (</w:t>
            </w:r>
            <w:r>
              <w:t>без тари та блоку охолодження</w:t>
            </w:r>
            <w:r w:rsidRPr="00815FD3">
              <w:t>) [kg]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813765">
            <w:pPr>
              <w:pStyle w:val="ad"/>
              <w:jc w:val="center"/>
              <w:rPr>
                <w:rFonts w:ascii="Times New Roman" w:hAnsi="Times New Roman" w:cs="Times New Roman"/>
                <w:szCs w:val="24"/>
              </w:rPr>
            </w:pPr>
            <w:r w:rsidRPr="00815FD3">
              <w:rPr>
                <w:rFonts w:ascii="Arial Unicode MS" w:eastAsia="Arial Unicode MS" w:hAnsi="Times New Roman" w:cs="Arial Unicode MS"/>
              </w:rPr>
              <w:t>&lt;</w:t>
            </w:r>
            <w:r w:rsidRPr="00815FD3">
              <w:rPr>
                <w:rFonts w:eastAsia="Arial Unicode MS"/>
              </w:rPr>
              <w:t>20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0418E7" w:rsidRDefault="00813765" w:rsidP="00813765">
            <w:pPr>
              <w:pStyle w:val="ad"/>
              <w:jc w:val="center"/>
            </w:pPr>
            <w:r>
              <w:t>—</w:t>
            </w:r>
          </w:p>
        </w:tc>
      </w:tr>
      <w:tr w:rsidR="00813765" w:rsidRPr="000418E7" w:rsidTr="00813765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813765">
            <w:pPr>
              <w:pStyle w:val="ad"/>
              <w:rPr>
                <w:rFonts w:ascii="Times New Roman" w:hAnsi="Times New Roman" w:cs="Times New Roman"/>
                <w:szCs w:val="24"/>
              </w:rPr>
            </w:pPr>
            <w:r>
              <w:t>РЧ-роз’єм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813765">
            <w:pPr>
              <w:pStyle w:val="ad"/>
              <w:jc w:val="center"/>
              <w:rPr>
                <w:rFonts w:ascii="Times New Roman" w:hAnsi="Times New Roman" w:cs="Times New Roman"/>
                <w:szCs w:val="24"/>
              </w:rPr>
            </w:pPr>
            <w:r w:rsidRPr="00815FD3">
              <w:t>7/16"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0418E7" w:rsidRDefault="00813765" w:rsidP="00813765">
            <w:pPr>
              <w:pStyle w:val="ad"/>
              <w:jc w:val="center"/>
            </w:pPr>
            <w:r>
              <w:t>—</w:t>
            </w:r>
          </w:p>
        </w:tc>
      </w:tr>
    </w:tbl>
    <w:p w:rsidR="00C50A83" w:rsidRPr="005B6AB6" w:rsidRDefault="00CC5AEB" w:rsidP="00661FB2">
      <w:pPr>
        <w:pStyle w:val="4"/>
      </w:pPr>
      <w:r>
        <w:t xml:space="preserve">Технічні характеристики </w:t>
      </w:r>
      <w:r w:rsidR="00C50A83" w:rsidRPr="00815FD3">
        <w:t>R</w:t>
      </w:r>
      <w:r w:rsidR="00C50A83" w:rsidRPr="005B6AB6">
        <w:t>&amp;</w:t>
      </w:r>
      <w:r w:rsidR="00C50A83" w:rsidRPr="00815FD3">
        <w:t>S</w:t>
      </w:r>
      <w:r w:rsidR="00383734">
        <w:t xml:space="preserve"> </w:t>
      </w:r>
      <w:r w:rsidR="00C50A83" w:rsidRPr="00815FD3">
        <w:t>TMU</w:t>
      </w:r>
      <w:r w:rsidR="00C50A83" w:rsidRPr="005B6AB6">
        <w:t>9</w:t>
      </w:r>
      <w:r w:rsidR="00813765">
        <w:rPr>
          <w:lang w:val="en-US"/>
        </w:rPr>
        <w:t>evo</w:t>
      </w:r>
      <w:r w:rsidR="00813765">
        <w:rPr>
          <w:lang w:val="uk-UA"/>
        </w:rPr>
        <w:t>/</w:t>
      </w:r>
      <w:r w:rsidR="00813765">
        <w:rPr>
          <w:lang w:val="en-US"/>
        </w:rPr>
        <w:t>TMV9evo</w:t>
      </w:r>
      <w:r w:rsidR="00383734">
        <w:t xml:space="preserve"> </w:t>
      </w:r>
      <w:r>
        <w:t xml:space="preserve">для </w:t>
      </w:r>
      <w:r w:rsidR="00C50A83" w:rsidRPr="00815FD3">
        <w:t>D</w:t>
      </w:r>
      <w:r w:rsidR="00813765">
        <w:rPr>
          <w:lang w:val="en-US"/>
        </w:rPr>
        <w:t>AB</w:t>
      </w:r>
      <w:r w:rsidR="00C50A83" w:rsidRPr="005B6AB6">
        <w:t xml:space="preserve"> </w:t>
      </w:r>
      <w:bookmarkEnd w:id="7"/>
    </w:p>
    <w:tbl>
      <w:tblPr>
        <w:tblW w:w="10490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1275"/>
        <w:gridCol w:w="1134"/>
        <w:gridCol w:w="1276"/>
        <w:gridCol w:w="1276"/>
        <w:gridCol w:w="1276"/>
        <w:gridCol w:w="1559"/>
      </w:tblGrid>
      <w:tr w:rsidR="000418E7" w:rsidRPr="00815FD3" w:rsidTr="00EA6A52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815FD3" w:rsidRDefault="000418E7" w:rsidP="00CC5AEB">
            <w:pPr>
              <w:pStyle w:val="ad"/>
              <w:rPr>
                <w:rFonts w:ascii="Times New Roman" w:hAnsi="Times New Roman" w:cs="Times New Roman"/>
                <w:szCs w:val="24"/>
              </w:rPr>
            </w:pPr>
            <w:r w:rsidRPr="00CC5AEB">
              <w:rPr>
                <w:b/>
              </w:rPr>
              <w:t>Кількість блоків підсилювачів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6176DE" w:rsidRDefault="000418E7" w:rsidP="000418E7">
            <w:pPr>
              <w:pStyle w:val="ad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176DE"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6176DE" w:rsidRDefault="000418E7" w:rsidP="000418E7">
            <w:pPr>
              <w:pStyle w:val="ad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176DE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0418E7" w:rsidRDefault="000418E7" w:rsidP="000418E7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Default="000418E7" w:rsidP="000418E7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Default="00813765" w:rsidP="000418E7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Default="00813765" w:rsidP="000418E7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</w:tr>
      <w:tr w:rsidR="000418E7" w:rsidRPr="00815FD3" w:rsidTr="00EA6A52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815FD3" w:rsidRDefault="000418E7" w:rsidP="006176DE">
            <w:pPr>
              <w:pStyle w:val="ad"/>
              <w:rPr>
                <w:rFonts w:ascii="Times New Roman" w:hAnsi="Times New Roman" w:cs="Times New Roman"/>
                <w:szCs w:val="24"/>
              </w:rPr>
            </w:pPr>
            <w:r>
              <w:t>Вих.потужність до канального фільтра</w:t>
            </w:r>
            <w:r w:rsidRPr="00815FD3">
              <w:t xml:space="preserve"> [W]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815FD3" w:rsidRDefault="00813765" w:rsidP="00813765">
            <w:pPr>
              <w:pStyle w:val="ad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lang w:val="en-US"/>
              </w:rPr>
              <w:t>750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813765" w:rsidRDefault="00813765" w:rsidP="000418E7">
            <w:pPr>
              <w:pStyle w:val="ad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lang w:val="en-US"/>
              </w:rPr>
              <w:t>1450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813765" w:rsidRDefault="00813765" w:rsidP="000418E7">
            <w:pPr>
              <w:pStyle w:val="ad"/>
              <w:jc w:val="center"/>
              <w:rPr>
                <w:lang w:val="en-US"/>
              </w:rPr>
            </w:pPr>
            <w:r w:rsidRPr="00813765">
              <w:rPr>
                <w:lang w:val="en-US"/>
              </w:rPr>
              <w:t>2200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813765" w:rsidRDefault="00813765" w:rsidP="00813765">
            <w:pPr>
              <w:pStyle w:val="ad"/>
              <w:jc w:val="center"/>
              <w:rPr>
                <w:lang w:val="en-US"/>
              </w:rPr>
            </w:pPr>
            <w:r w:rsidRPr="00813765">
              <w:rPr>
                <w:lang w:val="en-US"/>
              </w:rPr>
              <w:t>2900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813765" w:rsidRDefault="00813765" w:rsidP="000418E7">
            <w:pPr>
              <w:pStyle w:val="ad"/>
              <w:jc w:val="center"/>
              <w:rPr>
                <w:lang w:val="en-US"/>
              </w:rPr>
            </w:pPr>
            <w:r w:rsidRPr="00813765">
              <w:rPr>
                <w:lang w:val="en-US"/>
              </w:rPr>
              <w:t>3600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813765" w:rsidRDefault="00813765" w:rsidP="000418E7">
            <w:pPr>
              <w:pStyle w:val="ad"/>
              <w:jc w:val="center"/>
              <w:rPr>
                <w:lang w:val="en-US"/>
              </w:rPr>
            </w:pPr>
            <w:r w:rsidRPr="00813765">
              <w:rPr>
                <w:lang w:val="en-US"/>
              </w:rPr>
              <w:t>4300</w:t>
            </w:r>
          </w:p>
        </w:tc>
      </w:tr>
      <w:tr w:rsidR="00EA6A52" w:rsidRPr="00815FD3" w:rsidTr="00BF3B84">
        <w:trPr>
          <w:trHeight w:val="20"/>
        </w:trPr>
        <w:tc>
          <w:tcPr>
            <w:tcW w:w="10490" w:type="dxa"/>
            <w:gridSpan w:val="7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A6A52" w:rsidRDefault="00EA6A52" w:rsidP="006176DE">
            <w:pPr>
              <w:pStyle w:val="ad"/>
            </w:pPr>
            <w:r>
              <w:t>Споживання</w:t>
            </w:r>
          </w:p>
        </w:tc>
      </w:tr>
      <w:tr w:rsidR="00813765" w:rsidRPr="00815FD3" w:rsidTr="00EA6A52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813765">
            <w:pPr>
              <w:pStyle w:val="ad"/>
              <w:rPr>
                <w:rFonts w:ascii="Times New Roman" w:hAnsi="Times New Roman" w:cs="Times New Roman"/>
                <w:szCs w:val="24"/>
              </w:rPr>
            </w:pPr>
            <w:r>
              <w:t>Споживання</w:t>
            </w:r>
            <w:r w:rsidRPr="00815FD3">
              <w:t xml:space="preserve"> (typ.) [kW]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2.1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4.1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6.1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8.0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10.0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12.0</w:t>
            </w:r>
          </w:p>
        </w:tc>
      </w:tr>
      <w:tr w:rsidR="00813765" w:rsidRPr="00815FD3" w:rsidTr="00EA6A52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813765">
            <w:pPr>
              <w:pStyle w:val="ad"/>
              <w:rPr>
                <w:rFonts w:ascii="Times New Roman" w:hAnsi="Times New Roman" w:cs="Times New Roman"/>
                <w:szCs w:val="24"/>
              </w:rPr>
            </w:pPr>
            <w:r>
              <w:t>Споживання в</w:t>
            </w:r>
            <w:r w:rsidRPr="00815FD3">
              <w:t xml:space="preserve"> Doherty </w:t>
            </w:r>
            <w:r>
              <w:t>режимі</w:t>
            </w:r>
            <w:r w:rsidRPr="00815FD3">
              <w:t xml:space="preserve"> (typ.) [kW]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1.7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3.2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4.7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6.2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7.8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9.3</w:t>
            </w:r>
          </w:p>
        </w:tc>
      </w:tr>
      <w:tr w:rsidR="00813765" w:rsidRPr="00815FD3" w:rsidTr="00EA6A52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pStyle w:val="ad"/>
              <w:jc w:val="left"/>
            </w:pPr>
            <w:r>
              <w:t>Споживання системи охолодження (опційна), Вт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60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120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170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230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290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340</w:t>
            </w:r>
          </w:p>
        </w:tc>
      </w:tr>
      <w:tr w:rsidR="00EA6A52" w:rsidRPr="00815FD3" w:rsidTr="00BF3B84">
        <w:trPr>
          <w:trHeight w:val="20"/>
        </w:trPr>
        <w:tc>
          <w:tcPr>
            <w:tcW w:w="10490" w:type="dxa"/>
            <w:gridSpan w:val="7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A6A52" w:rsidRDefault="00EA6A52" w:rsidP="006176DE">
            <w:pPr>
              <w:pStyle w:val="ad"/>
            </w:pPr>
            <w:r>
              <w:t>Запобіжники</w:t>
            </w:r>
            <w:r w:rsidRPr="00815FD3">
              <w:t>/</w:t>
            </w:r>
            <w:r>
              <w:t>кабелі живлення</w:t>
            </w:r>
          </w:p>
        </w:tc>
      </w:tr>
      <w:tr w:rsidR="00813765" w:rsidRPr="000418E7" w:rsidTr="00EA6A52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813765">
            <w:pPr>
              <w:pStyle w:val="ad"/>
              <w:rPr>
                <w:rFonts w:ascii="Times New Roman" w:hAnsi="Times New Roman" w:cs="Times New Roman"/>
                <w:szCs w:val="24"/>
              </w:rPr>
            </w:pPr>
            <w:r w:rsidRPr="00815FD3">
              <w:t>NH fuse (</w:t>
            </w:r>
            <w:r>
              <w:t>для кожної лінії</w:t>
            </w:r>
            <w:r w:rsidRPr="00815FD3">
              <w:t>) [A]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3 x 40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3 x 40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3 x 40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3 x 40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3 x 40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8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3 x 40</w:t>
            </w:r>
          </w:p>
        </w:tc>
      </w:tr>
      <w:tr w:rsidR="00813765" w:rsidRPr="000418E7" w:rsidTr="00EA6A52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813765">
            <w:pPr>
              <w:pStyle w:val="ad"/>
              <w:rPr>
                <w:rFonts w:ascii="Times New Roman" w:hAnsi="Times New Roman" w:cs="Times New Roman"/>
                <w:szCs w:val="24"/>
              </w:rPr>
            </w:pPr>
            <w:r>
              <w:t>Переріз лінії</w:t>
            </w:r>
            <w:r w:rsidRPr="00815FD3">
              <w:t xml:space="preserve"> [mm</w:t>
            </w:r>
            <w:r w:rsidRPr="00815FD3">
              <w:rPr>
                <w:position w:val="5"/>
                <w:sz w:val="10"/>
                <w:szCs w:val="10"/>
              </w:rPr>
              <w:t>2</w:t>
            </w:r>
            <w:r w:rsidRPr="00815FD3">
              <w:t>]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5 x 6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5 x 6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5 x 6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5 x 6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5 x 6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5 x 6</w:t>
            </w:r>
          </w:p>
        </w:tc>
      </w:tr>
      <w:tr w:rsidR="00813765" w:rsidRPr="000418E7" w:rsidTr="00EA6A52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813765">
            <w:pPr>
              <w:pStyle w:val="ad"/>
              <w:rPr>
                <w:rFonts w:ascii="Times New Roman" w:hAnsi="Times New Roman" w:cs="Times New Roman"/>
                <w:szCs w:val="24"/>
              </w:rPr>
            </w:pPr>
            <w:r>
              <w:t>Запобіжник автоматичний</w:t>
            </w:r>
            <w:r w:rsidRPr="00815FD3">
              <w:t xml:space="preserve"> [A]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40 to 50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40 to 50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40 to 50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40 to 50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40 to 50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40 to 50</w:t>
            </w:r>
          </w:p>
        </w:tc>
      </w:tr>
      <w:tr w:rsidR="00813765" w:rsidRPr="000418E7" w:rsidTr="00EA6A52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pStyle w:val="ad"/>
              <w:rPr>
                <w:lang w:val="en-US"/>
              </w:rPr>
            </w:pPr>
            <w:r>
              <w:t>Установка перевантаження [А</w:t>
            </w:r>
            <w:r>
              <w:rPr>
                <w:lang w:val="en-US"/>
              </w:rPr>
              <w:t>]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40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40</w:t>
            </w:r>
          </w:p>
        </w:tc>
      </w:tr>
      <w:tr w:rsidR="00813765" w:rsidRPr="000418E7" w:rsidTr="00EA6A52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pStyle w:val="ad"/>
              <w:rPr>
                <w:lang w:val="en-US"/>
              </w:rPr>
            </w:pPr>
            <w:r>
              <w:t xml:space="preserve">Установка КЗ </w:t>
            </w:r>
            <w:r>
              <w:rPr>
                <w:lang w:val="en-US"/>
              </w:rPr>
              <w:t>[A]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550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550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550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550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550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550</w:t>
            </w:r>
          </w:p>
        </w:tc>
      </w:tr>
      <w:tr w:rsidR="000418E7" w:rsidRPr="000418E7" w:rsidTr="00EA6A52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815FD3" w:rsidRDefault="000418E7" w:rsidP="006176DE">
            <w:pPr>
              <w:pStyle w:val="ad"/>
              <w:rPr>
                <w:rFonts w:ascii="Times New Roman" w:hAnsi="Times New Roman" w:cs="Times New Roman"/>
                <w:szCs w:val="24"/>
              </w:rPr>
            </w:pPr>
            <w:r>
              <w:t>Маса</w:t>
            </w:r>
            <w:r w:rsidRPr="00815FD3">
              <w:t xml:space="preserve"> (</w:t>
            </w:r>
            <w:r>
              <w:t>без тари та блоку охолодження</w:t>
            </w:r>
            <w:r w:rsidRPr="00815FD3">
              <w:t>) [kg]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815FD3" w:rsidRDefault="000418E7" w:rsidP="000418E7">
            <w:pPr>
              <w:pStyle w:val="ad"/>
              <w:jc w:val="center"/>
              <w:rPr>
                <w:rFonts w:ascii="Times New Roman" w:hAnsi="Times New Roman" w:cs="Times New Roman"/>
                <w:szCs w:val="24"/>
              </w:rPr>
            </w:pPr>
            <w:r w:rsidRPr="00815FD3">
              <w:rPr>
                <w:rFonts w:ascii="Arial Unicode MS" w:eastAsia="Arial Unicode MS" w:hAnsi="Times New Roman" w:cs="Arial Unicode MS"/>
              </w:rPr>
              <w:t>&lt;</w:t>
            </w:r>
            <w:r w:rsidRPr="00815FD3">
              <w:rPr>
                <w:rFonts w:eastAsia="Arial Unicode MS"/>
              </w:rPr>
              <w:t>20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0418E7" w:rsidRDefault="000418E7" w:rsidP="000418E7">
            <w:pPr>
              <w:pStyle w:val="ad"/>
              <w:jc w:val="center"/>
            </w:pPr>
            <w:r w:rsidRPr="000418E7">
              <w:t>&lt;40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08249E" w:rsidRDefault="0008249E" w:rsidP="0008249E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&lt;60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08249E" w:rsidRDefault="0008249E" w:rsidP="000418E7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&lt;80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08249E" w:rsidRDefault="0008249E" w:rsidP="000418E7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&lt;120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08249E" w:rsidRDefault="0008249E" w:rsidP="000418E7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&lt;160</w:t>
            </w:r>
          </w:p>
        </w:tc>
      </w:tr>
      <w:tr w:rsidR="000418E7" w:rsidRPr="000418E7" w:rsidTr="00EA6A52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815FD3" w:rsidRDefault="000418E7" w:rsidP="006176DE">
            <w:pPr>
              <w:pStyle w:val="ad"/>
              <w:rPr>
                <w:rFonts w:ascii="Times New Roman" w:hAnsi="Times New Roman" w:cs="Times New Roman"/>
                <w:szCs w:val="24"/>
              </w:rPr>
            </w:pPr>
            <w:r>
              <w:t>РЧ-роз’єм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815FD3" w:rsidRDefault="000418E7" w:rsidP="000418E7">
            <w:pPr>
              <w:pStyle w:val="ad"/>
              <w:jc w:val="center"/>
              <w:rPr>
                <w:rFonts w:ascii="Times New Roman" w:hAnsi="Times New Roman" w:cs="Times New Roman"/>
                <w:szCs w:val="24"/>
              </w:rPr>
            </w:pPr>
            <w:r w:rsidRPr="00815FD3">
              <w:t>7/16"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0418E7" w:rsidRDefault="000418E7" w:rsidP="000418E7">
            <w:pPr>
              <w:pStyle w:val="ad"/>
              <w:jc w:val="center"/>
            </w:pPr>
            <w:r w:rsidRPr="000418E7">
              <w:t>7/16"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EA6A52" w:rsidRDefault="0008249E" w:rsidP="000418E7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 5/8</w:t>
            </w:r>
            <w:r w:rsidR="00EA6A52">
              <w:rPr>
                <w:lang w:val="en-US"/>
              </w:rPr>
              <w:t>“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08249E" w:rsidRDefault="0008249E" w:rsidP="000418E7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1 5/8</w:t>
            </w:r>
            <w:r w:rsidR="00EA6A52">
              <w:rPr>
                <w:lang w:val="en-US"/>
              </w:rPr>
              <w:t>“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08249E" w:rsidRDefault="0008249E" w:rsidP="000418E7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EA6A52">
              <w:rPr>
                <w:lang w:val="en-US"/>
              </w:rPr>
              <w:t>“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8E7" w:rsidRPr="0008249E" w:rsidRDefault="0008249E" w:rsidP="000418E7">
            <w:pPr>
              <w:pStyle w:val="ad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EA6A52">
              <w:rPr>
                <w:lang w:val="en-US"/>
              </w:rPr>
              <w:t>“</w:t>
            </w:r>
          </w:p>
        </w:tc>
      </w:tr>
      <w:tr w:rsidR="00813765" w:rsidRPr="000418E7" w:rsidTr="00EA6A52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Default="00813765" w:rsidP="006176DE">
            <w:pPr>
              <w:pStyle w:val="ad"/>
            </w:pPr>
            <w:r>
              <w:t>Розсіяння тепла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5FD3" w:rsidRDefault="00813765" w:rsidP="000418E7">
            <w:pPr>
              <w:pStyle w:val="ad"/>
              <w:jc w:val="center"/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0418E7" w:rsidRDefault="00813765" w:rsidP="000418E7">
            <w:pPr>
              <w:pStyle w:val="ad"/>
              <w:jc w:val="center"/>
            </w:pP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Default="00813765" w:rsidP="000418E7">
            <w:pPr>
              <w:pStyle w:val="ad"/>
              <w:jc w:val="center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Default="00813765" w:rsidP="000418E7">
            <w:pPr>
              <w:pStyle w:val="ad"/>
              <w:jc w:val="center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Default="00813765" w:rsidP="000418E7">
            <w:pPr>
              <w:pStyle w:val="ad"/>
              <w:jc w:val="center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Default="00813765" w:rsidP="000418E7">
            <w:pPr>
              <w:pStyle w:val="ad"/>
              <w:jc w:val="center"/>
              <w:rPr>
                <w:lang w:val="en-US"/>
              </w:rPr>
            </w:pPr>
          </w:p>
        </w:tc>
      </w:tr>
      <w:tr w:rsidR="00813765" w:rsidRPr="000418E7" w:rsidTr="00EA6A52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 w:line="260" w:lineRule="auto"/>
              <w:ind w:left="56" w:right="105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Розсіяння тепла в навколишнє повітря, стандартно</w:t>
            </w: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 xml:space="preserve"> [kW]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1.35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2.95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3.9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5.1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6.4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7.7</w:t>
            </w:r>
          </w:p>
        </w:tc>
      </w:tr>
      <w:tr w:rsidR="00813765" w:rsidRPr="000418E7" w:rsidTr="00EA6A52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 w:line="260" w:lineRule="auto"/>
              <w:ind w:left="56" w:right="70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Розсіяння тепла в навколишнє повітря,</w:t>
            </w: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- Doherty mode (typ.) [kW]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0.95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1.75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2.5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3.3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4.2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5.0</w:t>
            </w:r>
          </w:p>
        </w:tc>
      </w:tr>
      <w:tr w:rsidR="00813765" w:rsidRPr="000418E7" w:rsidTr="00EA6A52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 w:line="260" w:lineRule="auto"/>
              <w:ind w:left="56" w:right="105" w:firstLine="0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Розсіяння тепла від системи охолодження,</w:t>
            </w: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 xml:space="preserve"> [W]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50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50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50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50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813765"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50</w:t>
            </w:r>
          </w:p>
        </w:tc>
      </w:tr>
      <w:tr w:rsidR="00813765" w:rsidRPr="000418E7" w:rsidTr="00813765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 w:line="260" w:lineRule="auto"/>
              <w:ind w:left="56" w:right="105" w:firstLine="0"/>
              <w:rPr>
                <w:rFonts w:ascii="Arial" w:hAnsi="Arial"/>
                <w:color w:val="231F20"/>
                <w:sz w:val="16"/>
                <w:szCs w:val="16"/>
                <w:lang w:val="ru-RU"/>
              </w:rPr>
            </w:pPr>
            <w:r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Габарити</w:t>
            </w:r>
          </w:p>
        </w:tc>
        <w:tc>
          <w:tcPr>
            <w:tcW w:w="7796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Arial" w:hAnsi="Arial"/>
                <w:color w:val="231F20"/>
                <w:sz w:val="16"/>
                <w:szCs w:val="16"/>
                <w:lang w:val="ru-RU"/>
              </w:rPr>
            </w:pPr>
            <w:r>
              <w:rPr>
                <w:rFonts w:ascii="ArialMT" w:hAnsi="ArialMT" w:cs="ArialMT"/>
                <w:sz w:val="16"/>
                <w:szCs w:val="16"/>
                <w:lang w:val="ru-RU"/>
              </w:rPr>
              <w:t>600x 2000 x 800</w:t>
            </w:r>
          </w:p>
        </w:tc>
      </w:tr>
      <w:tr w:rsidR="00813765" w:rsidRPr="000418E7" w:rsidTr="00EA6A52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 w:line="260" w:lineRule="auto"/>
              <w:ind w:left="56" w:right="105" w:firstLine="0"/>
              <w:rPr>
                <w:rFonts w:ascii="Arial" w:hAnsi="Arial"/>
                <w:color w:val="231F20"/>
                <w:sz w:val="16"/>
                <w:szCs w:val="16"/>
                <w:lang w:val="ru-RU"/>
              </w:rPr>
            </w:pPr>
            <w:r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Маса, кг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Arial" w:hAnsi="Arial"/>
                <w:color w:val="231F20"/>
                <w:sz w:val="16"/>
                <w:szCs w:val="16"/>
                <w:lang w:val="ru-RU"/>
              </w:rPr>
            </w:pPr>
            <w:r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153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Arial" w:hAnsi="Arial"/>
                <w:color w:val="231F20"/>
                <w:sz w:val="16"/>
                <w:szCs w:val="16"/>
                <w:lang w:val="ru-RU"/>
              </w:rPr>
            </w:pPr>
            <w:r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191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Arial" w:hAnsi="Arial"/>
                <w:color w:val="231F20"/>
                <w:sz w:val="16"/>
                <w:szCs w:val="16"/>
                <w:lang w:val="ru-RU"/>
              </w:rPr>
            </w:pPr>
            <w:r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220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Arial" w:hAnsi="Arial"/>
                <w:color w:val="231F20"/>
                <w:sz w:val="16"/>
                <w:szCs w:val="16"/>
                <w:lang w:val="ru-RU"/>
              </w:rPr>
            </w:pPr>
            <w:r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249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Arial" w:hAnsi="Arial"/>
                <w:color w:val="231F20"/>
                <w:sz w:val="16"/>
                <w:szCs w:val="16"/>
                <w:lang w:val="ru-RU"/>
              </w:rPr>
            </w:pPr>
            <w:r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278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/>
              <w:ind w:left="67" w:firstLine="0"/>
              <w:jc w:val="left"/>
              <w:rPr>
                <w:rFonts w:ascii="Arial" w:hAnsi="Arial"/>
                <w:color w:val="231F20"/>
                <w:sz w:val="16"/>
                <w:szCs w:val="16"/>
                <w:lang w:val="ru-RU"/>
              </w:rPr>
            </w:pPr>
            <w:r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307</w:t>
            </w:r>
          </w:p>
        </w:tc>
      </w:tr>
      <w:tr w:rsidR="00813765" w:rsidRPr="000418E7" w:rsidTr="00EA6A52">
        <w:trPr>
          <w:trHeight w:val="20"/>
        </w:trPr>
        <w:tc>
          <w:tcPr>
            <w:tcW w:w="26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Default="00813765" w:rsidP="00813765">
            <w:pPr>
              <w:kinsoku w:val="0"/>
              <w:overflowPunct w:val="0"/>
              <w:autoSpaceDE w:val="0"/>
              <w:autoSpaceDN w:val="0"/>
              <w:adjustRightInd w:val="0"/>
              <w:spacing w:before="76" w:line="260" w:lineRule="auto"/>
              <w:ind w:left="56" w:right="105" w:firstLine="0"/>
              <w:rPr>
                <w:rFonts w:ascii="Arial" w:hAnsi="Arial"/>
                <w:color w:val="231F20"/>
                <w:sz w:val="16"/>
                <w:szCs w:val="16"/>
                <w:lang w:val="ru-RU"/>
              </w:rPr>
            </w:pPr>
            <w:r>
              <w:rPr>
                <w:rFonts w:ascii="Arial" w:hAnsi="Arial"/>
                <w:color w:val="231F20"/>
                <w:sz w:val="16"/>
                <w:szCs w:val="16"/>
                <w:lang w:val="ru-RU"/>
              </w:rPr>
              <w:t>Вихідний роз'єм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6176DE" w:rsidRDefault="00813765" w:rsidP="00813765">
            <w:pPr>
              <w:pStyle w:val="ad"/>
            </w:pPr>
            <w:r w:rsidRPr="006176DE">
              <w:rPr>
                <w:rFonts w:cs="Arial"/>
              </w:rPr>
              <w:t>7/16"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6176DE" w:rsidRDefault="00813765" w:rsidP="00813765">
            <w:pPr>
              <w:pStyle w:val="ad"/>
            </w:pPr>
            <w:r w:rsidRPr="006176DE">
              <w:rPr>
                <w:rFonts w:cs="Arial"/>
              </w:rPr>
              <w:t>7/16"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6176DE" w:rsidRDefault="00813765" w:rsidP="00813765">
            <w:pPr>
              <w:pStyle w:val="ad"/>
            </w:pPr>
            <w:r w:rsidRPr="006176DE">
              <w:rPr>
                <w:rFonts w:cs="Arial"/>
              </w:rPr>
              <w:t>EIA 1 5/8"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6176DE" w:rsidRDefault="00813765" w:rsidP="00813765">
            <w:pPr>
              <w:pStyle w:val="ad"/>
            </w:pPr>
            <w:r w:rsidRPr="006176DE">
              <w:rPr>
                <w:rFonts w:cs="Arial"/>
              </w:rPr>
              <w:t>EIA 1 5/8"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6176DE" w:rsidRDefault="00813765" w:rsidP="00813765">
            <w:pPr>
              <w:pStyle w:val="ad"/>
            </w:pPr>
            <w:r w:rsidRPr="006176DE">
              <w:rPr>
                <w:rFonts w:cs="Arial"/>
              </w:rPr>
              <w:t>EIA 1 5/8"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6176DE" w:rsidRDefault="00813765" w:rsidP="00813765">
            <w:pPr>
              <w:pStyle w:val="ad"/>
            </w:pPr>
            <w:r w:rsidRPr="006176DE">
              <w:rPr>
                <w:rFonts w:cs="Arial"/>
              </w:rPr>
              <w:t>EIA 1 5/8"</w:t>
            </w:r>
          </w:p>
        </w:tc>
      </w:tr>
    </w:tbl>
    <w:p w:rsidR="00813765" w:rsidRPr="00813765" w:rsidRDefault="00813765" w:rsidP="00813765">
      <w:pPr>
        <w:kinsoku w:val="0"/>
        <w:overflowPunct w:val="0"/>
        <w:autoSpaceDE w:val="0"/>
        <w:autoSpaceDN w:val="0"/>
        <w:adjustRightInd w:val="0"/>
        <w:spacing w:before="2"/>
        <w:ind w:firstLine="0"/>
        <w:jc w:val="left"/>
        <w:rPr>
          <w:rFonts w:ascii="Times New Roman" w:hAnsi="Times New Roman" w:cs="Times New Roman"/>
          <w:sz w:val="2"/>
          <w:szCs w:val="2"/>
          <w:lang w:val="ru-RU"/>
        </w:rPr>
      </w:pPr>
    </w:p>
    <w:p w:rsidR="00813765" w:rsidRDefault="00813765">
      <w:pPr>
        <w:spacing w:after="200" w:line="276" w:lineRule="auto"/>
        <w:ind w:firstLine="0"/>
        <w:jc w:val="left"/>
      </w:pPr>
      <w:bookmarkStart w:id="8" w:name="3.1.9.4_Transmitter_System,_Specific_-_R"/>
      <w:bookmarkStart w:id="9" w:name="_Toc8583328"/>
      <w:bookmarkEnd w:id="8"/>
    </w:p>
    <w:p w:rsidR="0008249E" w:rsidRDefault="0008249E">
      <w:pPr>
        <w:spacing w:after="200" w:line="276" w:lineRule="auto"/>
        <w:ind w:firstLine="0"/>
        <w:jc w:val="left"/>
        <w:rPr>
          <w:rFonts w:eastAsia="ArialUnicodeMS" w:cs="ArialUnicodeMS"/>
          <w:b/>
          <w:iCs/>
          <w:szCs w:val="24"/>
        </w:rPr>
      </w:pPr>
      <w:r>
        <w:br w:type="page"/>
      </w:r>
    </w:p>
    <w:p w:rsidR="00C50A83" w:rsidRPr="00AC26F1" w:rsidRDefault="00D167CE" w:rsidP="00661FB2">
      <w:pPr>
        <w:pStyle w:val="4"/>
      </w:pPr>
      <w:r>
        <w:lastRenderedPageBreak/>
        <w:t>Вимоги для вихідних канальних фільтрів для</w:t>
      </w:r>
      <w:r w:rsidR="00C50A83" w:rsidRPr="00AC26F1">
        <w:t xml:space="preserve"> </w:t>
      </w:r>
      <w:r w:rsidR="00C50A83" w:rsidRPr="00815FD3">
        <w:t>R</w:t>
      </w:r>
      <w:r w:rsidR="00C50A83" w:rsidRPr="00AC26F1">
        <w:t>&amp;</w:t>
      </w:r>
      <w:r w:rsidR="00C50A83" w:rsidRPr="00815FD3">
        <w:t>S</w:t>
      </w:r>
      <w:r w:rsidR="00C50A83" w:rsidRPr="00AC26F1">
        <w:t xml:space="preserve"> </w:t>
      </w:r>
      <w:r w:rsidR="00383734">
        <w:rPr>
          <w:lang w:val="en-US"/>
        </w:rPr>
        <w:t>TMU</w:t>
      </w:r>
      <w:r w:rsidR="00383734" w:rsidRPr="00AC26F1">
        <w:t>9</w:t>
      </w:r>
      <w:r w:rsidR="00383734">
        <w:rPr>
          <w:lang w:val="en-US"/>
        </w:rPr>
        <w:t>evo</w:t>
      </w:r>
      <w:r w:rsidR="00621902" w:rsidRPr="00AC26F1">
        <w:t>/</w:t>
      </w:r>
      <w:r w:rsidR="00621902">
        <w:rPr>
          <w:lang w:val="en-US"/>
        </w:rPr>
        <w:t>TMV</w:t>
      </w:r>
      <w:r w:rsidR="00621902" w:rsidRPr="00AC26F1">
        <w:t>9</w:t>
      </w:r>
      <w:bookmarkEnd w:id="9"/>
      <w:r w:rsidR="00813765">
        <w:rPr>
          <w:lang w:val="en-US"/>
        </w:rPr>
        <w:t>evo</w:t>
      </w:r>
    </w:p>
    <w:p w:rsidR="00C50A83" w:rsidRPr="00815FD3" w:rsidRDefault="0031495B" w:rsidP="006176DE">
      <w:r>
        <w:t>Для забезпечення вимог стандартів щодо подавлення позаполосних складових необхідне використання канальних фільтрів.</w:t>
      </w:r>
    </w:p>
    <w:p w:rsidR="00C50A83" w:rsidRPr="00DC5641" w:rsidRDefault="00C50A83" w:rsidP="006176DE">
      <w:pPr>
        <w:rPr>
          <w:b/>
        </w:rPr>
      </w:pPr>
      <w:r w:rsidRPr="00DC5641">
        <w:rPr>
          <w:b/>
        </w:rPr>
        <w:t>DVB-T</w:t>
      </w:r>
      <w:r w:rsidR="00813765">
        <w:rPr>
          <w:b/>
        </w:rPr>
        <w:t>/Т2</w:t>
      </w:r>
    </w:p>
    <w:p w:rsidR="00C50A83" w:rsidRPr="00815FD3" w:rsidRDefault="0031495B" w:rsidP="006176DE">
      <w:r>
        <w:t>Плечеве затухання спектру (</w:t>
      </w:r>
      <w:r w:rsidR="00C50A83" w:rsidRPr="00815FD3">
        <w:t>shoulder distance</w:t>
      </w:r>
      <w:r>
        <w:t>) на стороні передавача в тракті до фільтра повинно бути не менше</w:t>
      </w:r>
      <w:r w:rsidR="00C50A83" w:rsidRPr="00815FD3">
        <w:t xml:space="preserve"> 37 dB.</w:t>
      </w:r>
    </w:p>
    <w:p w:rsidR="00C50A83" w:rsidRPr="00813765" w:rsidRDefault="0031495B" w:rsidP="006176DE">
      <w:r>
        <w:t xml:space="preserve">Характеристики необхідного канального фільтра для </w:t>
      </w:r>
      <w:r w:rsidR="00C50A83" w:rsidRPr="00815FD3">
        <w:t>DVB-T</w:t>
      </w:r>
      <w:r>
        <w:t>, некритична маска</w:t>
      </w:r>
      <w:r w:rsidR="00813765">
        <w:rPr>
          <w:lang w:val="en-US"/>
        </w:rPr>
        <w:t xml:space="preserve"> </w:t>
      </w:r>
      <w:r w:rsidR="00813765">
        <w:t xml:space="preserve">для </w:t>
      </w:r>
      <w:r w:rsidR="00813765">
        <w:rPr>
          <w:lang w:val="en-US"/>
        </w:rPr>
        <w:t>BW=8</w:t>
      </w:r>
      <w:r w:rsidR="00813765">
        <w:t>МГц</w:t>
      </w:r>
    </w:p>
    <w:tbl>
      <w:tblPr>
        <w:tblW w:w="10348" w:type="dxa"/>
        <w:tblInd w:w="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16"/>
        <w:gridCol w:w="4832"/>
      </w:tblGrid>
      <w:tr w:rsidR="00C50A83" w:rsidRPr="00815FD3" w:rsidTr="00DC5641">
        <w:trPr>
          <w:trHeight w:val="20"/>
        </w:trPr>
        <w:tc>
          <w:tcPr>
            <w:tcW w:w="55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D167CE" w:rsidRDefault="0031495B" w:rsidP="00D167CE">
            <w:pPr>
              <w:pStyle w:val="ad"/>
            </w:pPr>
            <w:r>
              <w:t>Частота</w:t>
            </w:r>
          </w:p>
        </w:tc>
        <w:tc>
          <w:tcPr>
            <w:tcW w:w="4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D167CE" w:rsidRDefault="0031495B" w:rsidP="00D167CE">
            <w:pPr>
              <w:pStyle w:val="ad"/>
            </w:pPr>
            <w:r>
              <w:t>Подавлення фільтром</w:t>
            </w:r>
            <w:r w:rsidR="00C50A83" w:rsidRPr="00D167CE">
              <w:t xml:space="preserve"> (SH 37 dB)</w:t>
            </w:r>
          </w:p>
        </w:tc>
      </w:tr>
      <w:tr w:rsidR="00C50A83" w:rsidRPr="00815FD3" w:rsidTr="00DC5641">
        <w:trPr>
          <w:trHeight w:val="20"/>
        </w:trPr>
        <w:tc>
          <w:tcPr>
            <w:tcW w:w="55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D167CE" w:rsidRDefault="00C50A83" w:rsidP="00D167CE">
            <w:pPr>
              <w:pStyle w:val="ad"/>
            </w:pPr>
            <w:r w:rsidRPr="00D167CE">
              <w:rPr>
                <w:spacing w:val="-2"/>
                <w:w w:val="105"/>
              </w:rPr>
              <w:t>f</w:t>
            </w:r>
            <w:r w:rsidRPr="00D167CE">
              <w:rPr>
                <w:w w:val="105"/>
                <w:position w:val="-3"/>
              </w:rPr>
              <w:t>0</w:t>
            </w:r>
          </w:p>
        </w:tc>
        <w:tc>
          <w:tcPr>
            <w:tcW w:w="4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D167CE" w:rsidRDefault="00C50A83" w:rsidP="00D167CE">
            <w:pPr>
              <w:pStyle w:val="ad"/>
            </w:pPr>
            <w:r w:rsidRPr="00D167CE">
              <w:t>0.3 dB</w:t>
            </w:r>
            <w:r w:rsidR="0031495B">
              <w:t xml:space="preserve"> ... </w:t>
            </w:r>
            <w:r w:rsidRPr="00D167CE">
              <w:t>0.4 dB</w:t>
            </w:r>
          </w:p>
        </w:tc>
      </w:tr>
      <w:tr w:rsidR="00C50A83" w:rsidRPr="00815FD3" w:rsidTr="00DC5641">
        <w:trPr>
          <w:trHeight w:val="20"/>
        </w:trPr>
        <w:tc>
          <w:tcPr>
            <w:tcW w:w="55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D167CE" w:rsidRDefault="00C50A83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 w:rsidRPr="00D167CE">
              <w:rPr>
                <w:rFonts w:eastAsia="Arial Unicode MS"/>
              </w:rPr>
              <w:t>3.805 MHz</w:t>
            </w:r>
          </w:p>
        </w:tc>
        <w:tc>
          <w:tcPr>
            <w:tcW w:w="4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D167CE" w:rsidRDefault="00C50A83" w:rsidP="00D167CE">
            <w:pPr>
              <w:pStyle w:val="ad"/>
            </w:pPr>
            <w:r w:rsidRPr="00D167CE">
              <w:t>0.8 dB</w:t>
            </w:r>
            <w:r w:rsidR="0031495B">
              <w:t xml:space="preserve"> ... </w:t>
            </w:r>
            <w:r w:rsidRPr="00D167CE">
              <w:t>1.0 dB</w:t>
            </w:r>
          </w:p>
        </w:tc>
      </w:tr>
      <w:tr w:rsidR="00C50A83" w:rsidRPr="00815FD3" w:rsidTr="00DC5641">
        <w:trPr>
          <w:trHeight w:val="20"/>
        </w:trPr>
        <w:tc>
          <w:tcPr>
            <w:tcW w:w="55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D167CE" w:rsidRDefault="00C50A83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 w:rsidRPr="00D167CE">
              <w:rPr>
                <w:rFonts w:eastAsia="Arial Unicode MS"/>
              </w:rPr>
              <w:t>4.2 MHz</w:t>
            </w:r>
          </w:p>
        </w:tc>
        <w:tc>
          <w:tcPr>
            <w:tcW w:w="4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D167CE" w:rsidRDefault="00C50A83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≥</w:t>
            </w:r>
            <w:r w:rsidRPr="00D167CE">
              <w:rPr>
                <w:rFonts w:eastAsia="Arial Unicode MS"/>
              </w:rPr>
              <w:t>5.0 dB</w:t>
            </w:r>
          </w:p>
        </w:tc>
      </w:tr>
      <w:tr w:rsidR="00C50A83" w:rsidRPr="00815FD3" w:rsidTr="00DC5641">
        <w:trPr>
          <w:trHeight w:val="20"/>
        </w:trPr>
        <w:tc>
          <w:tcPr>
            <w:tcW w:w="55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D167CE" w:rsidRDefault="00C50A83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 w:rsidRPr="00D167CE">
              <w:rPr>
                <w:rFonts w:eastAsia="Arial Unicode MS"/>
              </w:rPr>
              <w:t>6.0 MHz</w:t>
            </w:r>
          </w:p>
        </w:tc>
        <w:tc>
          <w:tcPr>
            <w:tcW w:w="4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D167CE" w:rsidRDefault="00C50A83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≥</w:t>
            </w:r>
            <w:r w:rsidRPr="00D167CE">
              <w:rPr>
                <w:rFonts w:eastAsia="Arial Unicode MS"/>
              </w:rPr>
              <w:t>20.0 dB</w:t>
            </w:r>
          </w:p>
        </w:tc>
      </w:tr>
      <w:tr w:rsidR="00C50A83" w:rsidRPr="00815FD3" w:rsidTr="00DC5641">
        <w:trPr>
          <w:trHeight w:val="20"/>
        </w:trPr>
        <w:tc>
          <w:tcPr>
            <w:tcW w:w="55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D167CE" w:rsidRDefault="00C50A83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 w:rsidRPr="00D167CE">
              <w:rPr>
                <w:rFonts w:eastAsia="Arial Unicode MS"/>
              </w:rPr>
              <w:t>12 MHz</w:t>
            </w:r>
          </w:p>
        </w:tc>
        <w:tc>
          <w:tcPr>
            <w:tcW w:w="4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0A83" w:rsidRPr="00D167CE" w:rsidRDefault="00C50A83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≥</w:t>
            </w:r>
            <w:r w:rsidRPr="00D167CE">
              <w:rPr>
                <w:rFonts w:eastAsia="Arial Unicode MS"/>
              </w:rPr>
              <w:t>40.0 dB</w:t>
            </w:r>
          </w:p>
        </w:tc>
      </w:tr>
      <w:tr w:rsidR="00813765" w:rsidRPr="00815FD3" w:rsidTr="00DC5641">
        <w:trPr>
          <w:trHeight w:val="20"/>
        </w:trPr>
        <w:tc>
          <w:tcPr>
            <w:tcW w:w="55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D167CE" w:rsidRDefault="00813765" w:rsidP="00813765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>
              <w:rPr>
                <w:rFonts w:eastAsia="Arial Unicode MS"/>
                <w:lang w:val="en-US"/>
              </w:rPr>
              <w:t>20</w:t>
            </w:r>
            <w:r w:rsidRPr="00D167CE">
              <w:rPr>
                <w:rFonts w:eastAsia="Arial Unicode MS"/>
              </w:rPr>
              <w:t xml:space="preserve"> MHz</w:t>
            </w:r>
          </w:p>
        </w:tc>
        <w:tc>
          <w:tcPr>
            <w:tcW w:w="4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D167CE" w:rsidRDefault="00813765" w:rsidP="00813765">
            <w:pPr>
              <w:pStyle w:val="ad"/>
            </w:pPr>
            <w:r w:rsidRPr="00D167CE">
              <w:rPr>
                <w:rFonts w:eastAsia="Arial Unicode MS" w:cs="Arial Unicode MS"/>
              </w:rPr>
              <w:t>≥</w:t>
            </w:r>
            <w:r w:rsidRPr="00D167CE">
              <w:rPr>
                <w:rFonts w:eastAsia="Arial Unicode MS"/>
              </w:rPr>
              <w:t>40.0 dB</w:t>
            </w:r>
          </w:p>
        </w:tc>
      </w:tr>
    </w:tbl>
    <w:p w:rsidR="00D167CE" w:rsidRPr="00815FD3" w:rsidRDefault="0031495B" w:rsidP="00D167CE">
      <w:r>
        <w:t xml:space="preserve">Характеристики необхідного канального фільтра для </w:t>
      </w:r>
      <w:r w:rsidRPr="00815FD3">
        <w:t>DVB-T</w:t>
      </w:r>
      <w:r>
        <w:t>, критична маска</w:t>
      </w:r>
      <w:r w:rsidR="00813765">
        <w:t xml:space="preserve"> для </w:t>
      </w:r>
      <w:r w:rsidR="00813765">
        <w:rPr>
          <w:lang w:val="en-US"/>
        </w:rPr>
        <w:t>BW=8</w:t>
      </w:r>
      <w:r w:rsidR="00813765">
        <w:t>МГц</w:t>
      </w:r>
    </w:p>
    <w:tbl>
      <w:tblPr>
        <w:tblW w:w="10348" w:type="dxa"/>
        <w:tblInd w:w="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8"/>
        <w:gridCol w:w="4820"/>
      </w:tblGrid>
      <w:tr w:rsidR="00DC5641" w:rsidTr="00DC5641">
        <w:trPr>
          <w:trHeight w:val="20"/>
        </w:trPr>
        <w:tc>
          <w:tcPr>
            <w:tcW w:w="5528" w:type="dxa"/>
          </w:tcPr>
          <w:p w:rsidR="00DC5641" w:rsidRPr="00D167CE" w:rsidRDefault="0031495B" w:rsidP="00D167CE">
            <w:pPr>
              <w:pStyle w:val="ad"/>
            </w:pPr>
            <w:r>
              <w:t>Частота</w:t>
            </w:r>
          </w:p>
        </w:tc>
        <w:tc>
          <w:tcPr>
            <w:tcW w:w="4820" w:type="dxa"/>
          </w:tcPr>
          <w:p w:rsidR="00DC5641" w:rsidRPr="00D167CE" w:rsidRDefault="0031495B" w:rsidP="00D167CE">
            <w:pPr>
              <w:pStyle w:val="ad"/>
            </w:pPr>
            <w:r>
              <w:t>Подавлення фільтром</w:t>
            </w:r>
            <w:r w:rsidR="00DC5641" w:rsidRPr="00D167CE">
              <w:t xml:space="preserve"> (SH 37 dB)</w:t>
            </w:r>
          </w:p>
        </w:tc>
      </w:tr>
      <w:tr w:rsidR="00DC5641" w:rsidTr="00DC5641">
        <w:trPr>
          <w:trHeight w:val="20"/>
        </w:trPr>
        <w:tc>
          <w:tcPr>
            <w:tcW w:w="5528" w:type="dxa"/>
          </w:tcPr>
          <w:p w:rsidR="00DC5641" w:rsidRPr="00D167CE" w:rsidRDefault="00DC5641" w:rsidP="00D167CE">
            <w:pPr>
              <w:pStyle w:val="ad"/>
            </w:pPr>
            <w:r w:rsidRPr="00D167CE">
              <w:rPr>
                <w:w w:val="105"/>
              </w:rPr>
              <w:t>f</w:t>
            </w:r>
            <w:r w:rsidRPr="00D167CE">
              <w:rPr>
                <w:w w:val="105"/>
                <w:position w:val="-3"/>
              </w:rPr>
              <w:t>0</w:t>
            </w:r>
          </w:p>
        </w:tc>
        <w:tc>
          <w:tcPr>
            <w:tcW w:w="4820" w:type="dxa"/>
          </w:tcPr>
          <w:p w:rsidR="00DC5641" w:rsidRPr="00D167CE" w:rsidRDefault="00DC5641" w:rsidP="00D167CE">
            <w:pPr>
              <w:pStyle w:val="ad"/>
            </w:pPr>
            <w:r w:rsidRPr="00D167CE">
              <w:t>0.45 dB</w:t>
            </w:r>
            <w:r w:rsidR="0031495B">
              <w:t xml:space="preserve"> ... </w:t>
            </w:r>
            <w:r w:rsidRPr="00D167CE">
              <w:t>0.6 dB</w:t>
            </w:r>
          </w:p>
        </w:tc>
      </w:tr>
      <w:tr w:rsidR="00DC5641" w:rsidTr="00DC5641">
        <w:trPr>
          <w:trHeight w:val="20"/>
        </w:trPr>
        <w:tc>
          <w:tcPr>
            <w:tcW w:w="5528" w:type="dxa"/>
          </w:tcPr>
          <w:p w:rsidR="00DC5641" w:rsidRPr="00D167CE" w:rsidRDefault="00DC5641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 w:rsidRPr="00D167CE">
              <w:rPr>
                <w:rFonts w:eastAsia="Arial Unicode MS"/>
              </w:rPr>
              <w:t>3.805 MHz</w:t>
            </w:r>
          </w:p>
        </w:tc>
        <w:tc>
          <w:tcPr>
            <w:tcW w:w="4820" w:type="dxa"/>
          </w:tcPr>
          <w:p w:rsidR="00DC5641" w:rsidRPr="00D167CE" w:rsidRDefault="00DC5641" w:rsidP="00D167CE">
            <w:pPr>
              <w:pStyle w:val="ad"/>
            </w:pPr>
            <w:r w:rsidRPr="00D167CE">
              <w:t>1.0 dB</w:t>
            </w:r>
            <w:r w:rsidR="0031495B">
              <w:t xml:space="preserve"> ... </w:t>
            </w:r>
            <w:r w:rsidRPr="00D167CE">
              <w:t>1.5 dB</w:t>
            </w:r>
          </w:p>
        </w:tc>
      </w:tr>
      <w:tr w:rsidR="00DC5641" w:rsidTr="00DC5641">
        <w:trPr>
          <w:trHeight w:val="20"/>
        </w:trPr>
        <w:tc>
          <w:tcPr>
            <w:tcW w:w="5528" w:type="dxa"/>
          </w:tcPr>
          <w:p w:rsidR="00DC5641" w:rsidRPr="00D167CE" w:rsidRDefault="00DC5641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 w:rsidRPr="00D167CE">
              <w:rPr>
                <w:rFonts w:eastAsia="Arial Unicode MS"/>
              </w:rPr>
              <w:t>4.2 MHz</w:t>
            </w:r>
          </w:p>
        </w:tc>
        <w:tc>
          <w:tcPr>
            <w:tcW w:w="4820" w:type="dxa"/>
          </w:tcPr>
          <w:p w:rsidR="00DC5641" w:rsidRPr="00D167CE" w:rsidRDefault="00DC5641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≥</w:t>
            </w:r>
            <w:r w:rsidRPr="00D167CE">
              <w:rPr>
                <w:rFonts w:eastAsia="Arial Unicode MS"/>
              </w:rPr>
              <w:t>15.0 dB</w:t>
            </w:r>
          </w:p>
        </w:tc>
      </w:tr>
      <w:tr w:rsidR="00DC5641" w:rsidTr="00DC5641">
        <w:trPr>
          <w:trHeight w:val="20"/>
        </w:trPr>
        <w:tc>
          <w:tcPr>
            <w:tcW w:w="5528" w:type="dxa"/>
          </w:tcPr>
          <w:p w:rsidR="00DC5641" w:rsidRPr="00D167CE" w:rsidRDefault="00DC5641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 w:rsidRPr="00D167CE">
              <w:rPr>
                <w:rFonts w:eastAsia="Arial Unicode MS"/>
              </w:rPr>
              <w:t>6.0 MHz</w:t>
            </w:r>
          </w:p>
        </w:tc>
        <w:tc>
          <w:tcPr>
            <w:tcW w:w="4820" w:type="dxa"/>
          </w:tcPr>
          <w:p w:rsidR="00DC5641" w:rsidRPr="00D167CE" w:rsidRDefault="00DC5641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≥</w:t>
            </w:r>
            <w:r w:rsidRPr="00D167CE">
              <w:rPr>
                <w:rFonts w:eastAsia="Arial Unicode MS"/>
              </w:rPr>
              <w:t>27.0 dB</w:t>
            </w:r>
          </w:p>
        </w:tc>
      </w:tr>
      <w:tr w:rsidR="00DC5641" w:rsidTr="00DC5641">
        <w:trPr>
          <w:trHeight w:val="20"/>
        </w:trPr>
        <w:tc>
          <w:tcPr>
            <w:tcW w:w="5528" w:type="dxa"/>
          </w:tcPr>
          <w:p w:rsidR="00DC5641" w:rsidRPr="00D167CE" w:rsidRDefault="00DC5641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 w:rsidRPr="00D167CE">
              <w:rPr>
                <w:rFonts w:eastAsia="Arial Unicode MS"/>
              </w:rPr>
              <w:t>12 MHz</w:t>
            </w:r>
          </w:p>
        </w:tc>
        <w:tc>
          <w:tcPr>
            <w:tcW w:w="4820" w:type="dxa"/>
          </w:tcPr>
          <w:p w:rsidR="00DC5641" w:rsidRPr="00D167CE" w:rsidRDefault="00DC5641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≥</w:t>
            </w:r>
            <w:r w:rsidRPr="00D167CE">
              <w:rPr>
                <w:rFonts w:eastAsia="Arial Unicode MS"/>
              </w:rPr>
              <w:t>50.0 dB</w:t>
            </w:r>
          </w:p>
        </w:tc>
      </w:tr>
      <w:tr w:rsidR="00813765" w:rsidRPr="00D167CE" w:rsidTr="00813765">
        <w:trPr>
          <w:trHeight w:val="20"/>
        </w:trPr>
        <w:tc>
          <w:tcPr>
            <w:tcW w:w="55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pStyle w:val="ad"/>
              <w:rPr>
                <w:rFonts w:eastAsia="Arial Unicode MS" w:cs="Arial Unicode MS"/>
              </w:rPr>
            </w:pPr>
            <w:r w:rsidRPr="00D167CE">
              <w:rPr>
                <w:rFonts w:eastAsia="Arial Unicode MS" w:cs="Arial Unicode MS"/>
              </w:rPr>
              <w:t>±</w:t>
            </w:r>
            <w:r>
              <w:rPr>
                <w:rFonts w:eastAsia="Arial Unicode MS" w:cs="Arial Unicode MS"/>
              </w:rPr>
              <w:t>20</w:t>
            </w:r>
            <w:r w:rsidRPr="00813765">
              <w:rPr>
                <w:rFonts w:eastAsia="Arial Unicode MS" w:cs="Arial Unicode MS"/>
              </w:rPr>
              <w:t xml:space="preserve"> MHz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813765" w:rsidRDefault="00813765" w:rsidP="00813765">
            <w:pPr>
              <w:pStyle w:val="ad"/>
              <w:rPr>
                <w:rFonts w:eastAsia="Arial Unicode MS" w:cs="Arial Unicode MS"/>
              </w:rPr>
            </w:pPr>
            <w:r w:rsidRPr="00D167CE">
              <w:rPr>
                <w:rFonts w:eastAsia="Arial Unicode MS" w:cs="Arial Unicode MS"/>
              </w:rPr>
              <w:t>≥</w:t>
            </w:r>
            <w:r w:rsidRPr="00813765">
              <w:rPr>
                <w:rFonts w:eastAsia="Arial Unicode MS" w:cs="Arial Unicode MS"/>
              </w:rPr>
              <w:t>50.0 dB</w:t>
            </w:r>
          </w:p>
        </w:tc>
      </w:tr>
    </w:tbl>
    <w:p w:rsidR="0008249E" w:rsidRDefault="0008249E" w:rsidP="00D167CE"/>
    <w:p w:rsidR="00813765" w:rsidRPr="00813765" w:rsidRDefault="00813765" w:rsidP="00813765">
      <w:r>
        <w:t xml:space="preserve">Характеристики необхідного канального фільтра для </w:t>
      </w:r>
      <w:r w:rsidRPr="00815FD3">
        <w:t>DVB-T</w:t>
      </w:r>
      <w:r>
        <w:t>, некритична маска</w:t>
      </w:r>
      <w:r>
        <w:rPr>
          <w:lang w:val="en-US"/>
        </w:rPr>
        <w:t xml:space="preserve"> </w:t>
      </w:r>
      <w:r>
        <w:t xml:space="preserve">для </w:t>
      </w:r>
      <w:r>
        <w:rPr>
          <w:lang w:val="en-US"/>
        </w:rPr>
        <w:t>BW=8</w:t>
      </w:r>
      <w:r>
        <w:t>МГц</w:t>
      </w:r>
    </w:p>
    <w:tbl>
      <w:tblPr>
        <w:tblW w:w="10348" w:type="dxa"/>
        <w:tblInd w:w="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16"/>
        <w:gridCol w:w="4832"/>
      </w:tblGrid>
      <w:tr w:rsidR="00813765" w:rsidRPr="00815FD3" w:rsidTr="00813765">
        <w:trPr>
          <w:trHeight w:val="20"/>
        </w:trPr>
        <w:tc>
          <w:tcPr>
            <w:tcW w:w="55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D167CE" w:rsidRDefault="00813765" w:rsidP="00813765">
            <w:pPr>
              <w:pStyle w:val="ad"/>
            </w:pPr>
            <w:r>
              <w:t>Частота</w:t>
            </w:r>
          </w:p>
        </w:tc>
        <w:tc>
          <w:tcPr>
            <w:tcW w:w="4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D167CE" w:rsidRDefault="00813765" w:rsidP="00813765">
            <w:pPr>
              <w:pStyle w:val="ad"/>
            </w:pPr>
            <w:r>
              <w:t>Подавлення фільтром</w:t>
            </w:r>
            <w:r w:rsidRPr="00D167CE">
              <w:t xml:space="preserve"> (SH 37 dB)</w:t>
            </w:r>
          </w:p>
        </w:tc>
      </w:tr>
      <w:tr w:rsidR="00813765" w:rsidRPr="00815FD3" w:rsidTr="00813765">
        <w:trPr>
          <w:trHeight w:val="20"/>
        </w:trPr>
        <w:tc>
          <w:tcPr>
            <w:tcW w:w="55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D167CE" w:rsidRDefault="00813765" w:rsidP="00813765">
            <w:pPr>
              <w:pStyle w:val="ad"/>
            </w:pPr>
            <w:r w:rsidRPr="00D167CE">
              <w:rPr>
                <w:spacing w:val="-2"/>
                <w:w w:val="105"/>
              </w:rPr>
              <w:t>f</w:t>
            </w:r>
            <w:r w:rsidRPr="00D167CE">
              <w:rPr>
                <w:w w:val="105"/>
                <w:position w:val="-3"/>
              </w:rPr>
              <w:t>0</w:t>
            </w:r>
          </w:p>
        </w:tc>
        <w:tc>
          <w:tcPr>
            <w:tcW w:w="4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D167CE" w:rsidRDefault="00813765" w:rsidP="00813765">
            <w:pPr>
              <w:pStyle w:val="ad"/>
            </w:pPr>
            <w:r w:rsidRPr="00D167CE">
              <w:t>0.</w:t>
            </w:r>
            <w:r>
              <w:t>2</w:t>
            </w:r>
            <w:r w:rsidRPr="00D167CE">
              <w:t xml:space="preserve"> dB</w:t>
            </w:r>
            <w:r>
              <w:t xml:space="preserve"> ... </w:t>
            </w:r>
            <w:r w:rsidRPr="00D167CE">
              <w:t>0.</w:t>
            </w:r>
            <w:r>
              <w:t>4</w:t>
            </w:r>
            <w:r w:rsidRPr="00D167CE">
              <w:t xml:space="preserve"> dB</w:t>
            </w:r>
          </w:p>
        </w:tc>
      </w:tr>
      <w:tr w:rsidR="00813765" w:rsidRPr="00815FD3" w:rsidTr="00813765">
        <w:trPr>
          <w:trHeight w:val="20"/>
        </w:trPr>
        <w:tc>
          <w:tcPr>
            <w:tcW w:w="55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D167CE" w:rsidRDefault="00813765" w:rsidP="00813765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>
              <w:rPr>
                <w:rFonts w:eastAsia="Arial Unicode MS"/>
              </w:rPr>
              <w:t>2</w:t>
            </w:r>
            <w:r w:rsidRPr="00D167CE">
              <w:rPr>
                <w:rFonts w:eastAsia="Arial Unicode MS"/>
              </w:rPr>
              <w:t>.8</w:t>
            </w:r>
            <w:r>
              <w:rPr>
                <w:rFonts w:eastAsia="Arial Unicode MS"/>
              </w:rPr>
              <w:t>5</w:t>
            </w:r>
            <w:r w:rsidRPr="00D167CE">
              <w:rPr>
                <w:rFonts w:eastAsia="Arial Unicode MS"/>
              </w:rPr>
              <w:t>5 MHz</w:t>
            </w:r>
          </w:p>
        </w:tc>
        <w:tc>
          <w:tcPr>
            <w:tcW w:w="4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D167CE" w:rsidRDefault="00813765" w:rsidP="00813765">
            <w:pPr>
              <w:pStyle w:val="ad"/>
            </w:pPr>
            <w:r w:rsidRPr="00D167CE">
              <w:t>0.</w:t>
            </w:r>
            <w:r>
              <w:t>7</w:t>
            </w:r>
            <w:r w:rsidRPr="00D167CE">
              <w:t xml:space="preserve"> dB</w:t>
            </w:r>
            <w:r>
              <w:t xml:space="preserve"> ... </w:t>
            </w:r>
            <w:r w:rsidRPr="00D167CE">
              <w:t>1.</w:t>
            </w:r>
            <w:r>
              <w:t>0</w:t>
            </w:r>
            <w:r w:rsidRPr="00D167CE">
              <w:t xml:space="preserve"> dB</w:t>
            </w:r>
          </w:p>
        </w:tc>
      </w:tr>
      <w:tr w:rsidR="00813765" w:rsidRPr="00815FD3" w:rsidTr="00813765">
        <w:trPr>
          <w:trHeight w:val="20"/>
        </w:trPr>
        <w:tc>
          <w:tcPr>
            <w:tcW w:w="55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D167CE" w:rsidRDefault="00813765" w:rsidP="00813765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>
              <w:rPr>
                <w:rFonts w:eastAsia="Arial Unicode MS"/>
              </w:rPr>
              <w:t>3</w:t>
            </w:r>
            <w:r w:rsidRPr="00D167CE">
              <w:rPr>
                <w:rFonts w:eastAsia="Arial Unicode MS"/>
              </w:rPr>
              <w:t>.2 MHz</w:t>
            </w:r>
          </w:p>
        </w:tc>
        <w:tc>
          <w:tcPr>
            <w:tcW w:w="4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D167CE" w:rsidRDefault="00813765" w:rsidP="00813765">
            <w:pPr>
              <w:pStyle w:val="ad"/>
            </w:pPr>
            <w:r w:rsidRPr="00D167CE">
              <w:rPr>
                <w:rFonts w:eastAsia="Arial Unicode MS" w:cs="Arial Unicode MS"/>
              </w:rPr>
              <w:t>≥</w:t>
            </w:r>
            <w:r w:rsidRPr="00D167CE">
              <w:rPr>
                <w:rFonts w:eastAsia="Arial Unicode MS"/>
              </w:rPr>
              <w:t>5.0 dB</w:t>
            </w:r>
          </w:p>
        </w:tc>
      </w:tr>
      <w:tr w:rsidR="00813765" w:rsidRPr="00815FD3" w:rsidTr="00813765">
        <w:trPr>
          <w:trHeight w:val="20"/>
        </w:trPr>
        <w:tc>
          <w:tcPr>
            <w:tcW w:w="55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D167CE" w:rsidRDefault="00813765" w:rsidP="00813765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>
              <w:rPr>
                <w:rFonts w:eastAsia="Arial Unicode MS"/>
              </w:rPr>
              <w:t>5</w:t>
            </w:r>
            <w:r w:rsidRPr="00D167CE">
              <w:rPr>
                <w:rFonts w:eastAsia="Arial Unicode MS"/>
              </w:rPr>
              <w:t>.0 MHz</w:t>
            </w:r>
          </w:p>
        </w:tc>
        <w:tc>
          <w:tcPr>
            <w:tcW w:w="4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D167CE" w:rsidRDefault="00813765" w:rsidP="00813765">
            <w:pPr>
              <w:pStyle w:val="ad"/>
            </w:pPr>
            <w:r w:rsidRPr="00D167CE">
              <w:rPr>
                <w:rFonts w:eastAsia="Arial Unicode MS" w:cs="Arial Unicode MS"/>
              </w:rPr>
              <w:t>≥</w:t>
            </w:r>
            <w:r>
              <w:rPr>
                <w:rFonts w:eastAsia="Arial Unicode MS"/>
              </w:rPr>
              <w:t>20</w:t>
            </w:r>
            <w:r w:rsidRPr="00D167CE">
              <w:rPr>
                <w:rFonts w:eastAsia="Arial Unicode MS"/>
              </w:rPr>
              <w:t>.0 dB</w:t>
            </w:r>
          </w:p>
        </w:tc>
      </w:tr>
      <w:tr w:rsidR="00813765" w:rsidRPr="00815FD3" w:rsidTr="00813765">
        <w:trPr>
          <w:trHeight w:val="20"/>
        </w:trPr>
        <w:tc>
          <w:tcPr>
            <w:tcW w:w="55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D167CE" w:rsidRDefault="00813765" w:rsidP="00813765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>
              <w:rPr>
                <w:rFonts w:eastAsia="Arial Unicode MS"/>
              </w:rPr>
              <w:t>9</w:t>
            </w:r>
            <w:r w:rsidRPr="00D167CE">
              <w:rPr>
                <w:rFonts w:eastAsia="Arial Unicode MS"/>
              </w:rPr>
              <w:t xml:space="preserve"> MHz</w:t>
            </w:r>
          </w:p>
        </w:tc>
        <w:tc>
          <w:tcPr>
            <w:tcW w:w="4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D167CE" w:rsidRDefault="00813765" w:rsidP="00813765">
            <w:pPr>
              <w:pStyle w:val="ad"/>
            </w:pPr>
            <w:r w:rsidRPr="00D167CE">
              <w:rPr>
                <w:rFonts w:eastAsia="Arial Unicode MS" w:cs="Arial Unicode MS"/>
              </w:rPr>
              <w:t>≥</w:t>
            </w:r>
            <w:r>
              <w:rPr>
                <w:rFonts w:eastAsia="Arial Unicode MS"/>
              </w:rPr>
              <w:t>4</w:t>
            </w:r>
            <w:r w:rsidRPr="00D167CE">
              <w:rPr>
                <w:rFonts w:eastAsia="Arial Unicode MS"/>
              </w:rPr>
              <w:t>0.0 dB</w:t>
            </w:r>
          </w:p>
        </w:tc>
      </w:tr>
      <w:tr w:rsidR="00813765" w:rsidRPr="00815FD3" w:rsidTr="00813765">
        <w:trPr>
          <w:trHeight w:val="20"/>
        </w:trPr>
        <w:tc>
          <w:tcPr>
            <w:tcW w:w="551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D167CE" w:rsidRDefault="00813765" w:rsidP="00813765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>
              <w:rPr>
                <w:rFonts w:eastAsia="Arial Unicode MS"/>
              </w:rPr>
              <w:t>15</w:t>
            </w:r>
            <w:r w:rsidRPr="00D167CE">
              <w:rPr>
                <w:rFonts w:eastAsia="Arial Unicode MS"/>
              </w:rPr>
              <w:t xml:space="preserve"> MHz</w:t>
            </w:r>
          </w:p>
        </w:tc>
        <w:tc>
          <w:tcPr>
            <w:tcW w:w="4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D167CE" w:rsidRDefault="00813765" w:rsidP="00813765">
            <w:pPr>
              <w:pStyle w:val="ad"/>
            </w:pPr>
            <w:r w:rsidRPr="00D167CE">
              <w:rPr>
                <w:rFonts w:eastAsia="Arial Unicode MS" w:cs="Arial Unicode MS"/>
              </w:rPr>
              <w:t>≥</w:t>
            </w:r>
            <w:r>
              <w:rPr>
                <w:rFonts w:eastAsia="Arial Unicode MS"/>
              </w:rPr>
              <w:t>4</w:t>
            </w:r>
            <w:r w:rsidRPr="00D167CE">
              <w:rPr>
                <w:rFonts w:eastAsia="Arial Unicode MS"/>
              </w:rPr>
              <w:t>0.0 dB</w:t>
            </w:r>
          </w:p>
        </w:tc>
      </w:tr>
    </w:tbl>
    <w:p w:rsidR="00813765" w:rsidRPr="00815FD3" w:rsidRDefault="00813765" w:rsidP="00813765">
      <w:r>
        <w:t xml:space="preserve">Характеристики необхідного канального фільтра для </w:t>
      </w:r>
      <w:r w:rsidRPr="00815FD3">
        <w:t>DVB-T</w:t>
      </w:r>
      <w:r>
        <w:t xml:space="preserve">, критична маска для </w:t>
      </w:r>
      <w:r>
        <w:rPr>
          <w:lang w:val="en-US"/>
        </w:rPr>
        <w:t>BW=8</w:t>
      </w:r>
      <w:r>
        <w:t>МГц</w:t>
      </w:r>
    </w:p>
    <w:tbl>
      <w:tblPr>
        <w:tblW w:w="10348" w:type="dxa"/>
        <w:tblInd w:w="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8"/>
        <w:gridCol w:w="4820"/>
      </w:tblGrid>
      <w:tr w:rsidR="00813765" w:rsidTr="00813765">
        <w:trPr>
          <w:trHeight w:val="20"/>
        </w:trPr>
        <w:tc>
          <w:tcPr>
            <w:tcW w:w="5528" w:type="dxa"/>
          </w:tcPr>
          <w:p w:rsidR="00813765" w:rsidRPr="00D167CE" w:rsidRDefault="00813765" w:rsidP="00813765">
            <w:pPr>
              <w:pStyle w:val="ad"/>
            </w:pPr>
            <w:r>
              <w:t>Частота</w:t>
            </w:r>
          </w:p>
        </w:tc>
        <w:tc>
          <w:tcPr>
            <w:tcW w:w="4820" w:type="dxa"/>
          </w:tcPr>
          <w:p w:rsidR="00813765" w:rsidRPr="00D167CE" w:rsidRDefault="00813765" w:rsidP="00813765">
            <w:pPr>
              <w:pStyle w:val="ad"/>
            </w:pPr>
            <w:r>
              <w:t>Подавлення фільтром</w:t>
            </w:r>
            <w:r w:rsidRPr="00D167CE">
              <w:t xml:space="preserve"> (SH 37 dB)</w:t>
            </w:r>
          </w:p>
        </w:tc>
      </w:tr>
      <w:tr w:rsidR="00813765" w:rsidTr="00813765">
        <w:trPr>
          <w:trHeight w:val="20"/>
        </w:trPr>
        <w:tc>
          <w:tcPr>
            <w:tcW w:w="5528" w:type="dxa"/>
          </w:tcPr>
          <w:p w:rsidR="00813765" w:rsidRPr="00D167CE" w:rsidRDefault="00813765" w:rsidP="00813765">
            <w:pPr>
              <w:pStyle w:val="ad"/>
            </w:pPr>
            <w:r w:rsidRPr="00D167CE">
              <w:rPr>
                <w:w w:val="105"/>
              </w:rPr>
              <w:t>f</w:t>
            </w:r>
            <w:r w:rsidRPr="00D167CE">
              <w:rPr>
                <w:w w:val="105"/>
                <w:position w:val="-3"/>
              </w:rPr>
              <w:t>0</w:t>
            </w:r>
          </w:p>
        </w:tc>
        <w:tc>
          <w:tcPr>
            <w:tcW w:w="4820" w:type="dxa"/>
          </w:tcPr>
          <w:p w:rsidR="00813765" w:rsidRPr="00D167CE" w:rsidRDefault="00813765" w:rsidP="00813765">
            <w:pPr>
              <w:pStyle w:val="ad"/>
            </w:pPr>
            <w:r w:rsidRPr="00D167CE">
              <w:t>0.3 dB</w:t>
            </w:r>
            <w:r>
              <w:t xml:space="preserve"> ... </w:t>
            </w:r>
            <w:r w:rsidRPr="00D167CE">
              <w:t>0.</w:t>
            </w:r>
            <w:r>
              <w:t>6</w:t>
            </w:r>
            <w:r w:rsidRPr="00D167CE">
              <w:t xml:space="preserve"> dB</w:t>
            </w:r>
          </w:p>
        </w:tc>
      </w:tr>
      <w:tr w:rsidR="00813765" w:rsidTr="00813765">
        <w:trPr>
          <w:trHeight w:val="20"/>
        </w:trPr>
        <w:tc>
          <w:tcPr>
            <w:tcW w:w="5528" w:type="dxa"/>
          </w:tcPr>
          <w:p w:rsidR="00813765" w:rsidRPr="00D167CE" w:rsidRDefault="00813765" w:rsidP="00813765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>
              <w:rPr>
                <w:rFonts w:eastAsia="Arial Unicode MS"/>
              </w:rPr>
              <w:t>2</w:t>
            </w:r>
            <w:r w:rsidRPr="00D167CE">
              <w:rPr>
                <w:rFonts w:eastAsia="Arial Unicode MS"/>
              </w:rPr>
              <w:t>.8</w:t>
            </w:r>
            <w:r>
              <w:rPr>
                <w:rFonts w:eastAsia="Arial Unicode MS"/>
              </w:rPr>
              <w:t>5</w:t>
            </w:r>
            <w:r w:rsidRPr="00D167CE">
              <w:rPr>
                <w:rFonts w:eastAsia="Arial Unicode MS"/>
              </w:rPr>
              <w:t>5 MHz</w:t>
            </w:r>
          </w:p>
        </w:tc>
        <w:tc>
          <w:tcPr>
            <w:tcW w:w="4820" w:type="dxa"/>
          </w:tcPr>
          <w:p w:rsidR="00813765" w:rsidRPr="00D167CE" w:rsidRDefault="00813765" w:rsidP="00813765">
            <w:pPr>
              <w:pStyle w:val="ad"/>
            </w:pPr>
            <w:r w:rsidRPr="00D167CE">
              <w:t>0.8 dB</w:t>
            </w:r>
            <w:r>
              <w:t xml:space="preserve"> ... </w:t>
            </w:r>
            <w:r w:rsidRPr="00D167CE">
              <w:t>1.</w:t>
            </w:r>
            <w:r>
              <w:t>7</w:t>
            </w:r>
            <w:r w:rsidRPr="00D167CE">
              <w:t xml:space="preserve"> dB</w:t>
            </w:r>
          </w:p>
        </w:tc>
      </w:tr>
      <w:tr w:rsidR="00813765" w:rsidTr="00813765">
        <w:trPr>
          <w:trHeight w:val="20"/>
        </w:trPr>
        <w:tc>
          <w:tcPr>
            <w:tcW w:w="5528" w:type="dxa"/>
          </w:tcPr>
          <w:p w:rsidR="00813765" w:rsidRPr="00D167CE" w:rsidRDefault="00813765" w:rsidP="00813765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>
              <w:rPr>
                <w:rFonts w:eastAsia="Arial Unicode MS"/>
              </w:rPr>
              <w:t>3</w:t>
            </w:r>
            <w:r w:rsidRPr="00D167CE">
              <w:rPr>
                <w:rFonts w:eastAsia="Arial Unicode MS"/>
              </w:rPr>
              <w:t>.2 MHz</w:t>
            </w:r>
          </w:p>
        </w:tc>
        <w:tc>
          <w:tcPr>
            <w:tcW w:w="4820" w:type="dxa"/>
          </w:tcPr>
          <w:p w:rsidR="00813765" w:rsidRPr="00D167CE" w:rsidRDefault="00813765" w:rsidP="00813765">
            <w:pPr>
              <w:pStyle w:val="ad"/>
            </w:pPr>
            <w:r w:rsidRPr="00D167CE">
              <w:rPr>
                <w:rFonts w:eastAsia="Arial Unicode MS" w:cs="Arial Unicode MS"/>
              </w:rPr>
              <w:t>≥</w:t>
            </w:r>
            <w:r>
              <w:rPr>
                <w:rFonts w:eastAsia="Arial Unicode MS" w:cs="Arial Unicode MS"/>
              </w:rPr>
              <w:t>1</w:t>
            </w:r>
            <w:r w:rsidRPr="00D167CE">
              <w:rPr>
                <w:rFonts w:eastAsia="Arial Unicode MS"/>
              </w:rPr>
              <w:t>5.0 dB</w:t>
            </w:r>
          </w:p>
        </w:tc>
      </w:tr>
      <w:tr w:rsidR="00813765" w:rsidTr="00813765">
        <w:trPr>
          <w:trHeight w:val="20"/>
        </w:trPr>
        <w:tc>
          <w:tcPr>
            <w:tcW w:w="5528" w:type="dxa"/>
          </w:tcPr>
          <w:p w:rsidR="00813765" w:rsidRPr="00D167CE" w:rsidRDefault="00813765" w:rsidP="00813765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>
              <w:rPr>
                <w:rFonts w:eastAsia="Arial Unicode MS"/>
              </w:rPr>
              <w:t>5</w:t>
            </w:r>
            <w:r w:rsidRPr="00D167CE">
              <w:rPr>
                <w:rFonts w:eastAsia="Arial Unicode MS"/>
              </w:rPr>
              <w:t>.0 MHz</w:t>
            </w:r>
          </w:p>
        </w:tc>
        <w:tc>
          <w:tcPr>
            <w:tcW w:w="4820" w:type="dxa"/>
          </w:tcPr>
          <w:p w:rsidR="00813765" w:rsidRPr="00D167CE" w:rsidRDefault="00813765" w:rsidP="00813765">
            <w:pPr>
              <w:pStyle w:val="ad"/>
            </w:pPr>
            <w:r w:rsidRPr="00D167CE">
              <w:rPr>
                <w:rFonts w:eastAsia="Arial Unicode MS" w:cs="Arial Unicode MS"/>
              </w:rPr>
              <w:t>≥</w:t>
            </w:r>
            <w:r>
              <w:rPr>
                <w:rFonts w:eastAsia="Arial Unicode MS"/>
              </w:rPr>
              <w:t>3</w:t>
            </w:r>
            <w:r w:rsidRPr="00D167CE">
              <w:rPr>
                <w:rFonts w:eastAsia="Arial Unicode MS"/>
              </w:rPr>
              <w:t>0.0 dB</w:t>
            </w:r>
          </w:p>
        </w:tc>
      </w:tr>
      <w:tr w:rsidR="00813765" w:rsidTr="00813765">
        <w:trPr>
          <w:trHeight w:val="20"/>
        </w:trPr>
        <w:tc>
          <w:tcPr>
            <w:tcW w:w="5528" w:type="dxa"/>
          </w:tcPr>
          <w:p w:rsidR="00813765" w:rsidRPr="00D167CE" w:rsidRDefault="00813765" w:rsidP="00813765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>
              <w:rPr>
                <w:rFonts w:eastAsia="Arial Unicode MS"/>
              </w:rPr>
              <w:t>9</w:t>
            </w:r>
            <w:r w:rsidRPr="00D167CE">
              <w:rPr>
                <w:rFonts w:eastAsia="Arial Unicode MS"/>
              </w:rPr>
              <w:t xml:space="preserve"> MHz</w:t>
            </w:r>
          </w:p>
        </w:tc>
        <w:tc>
          <w:tcPr>
            <w:tcW w:w="4820" w:type="dxa"/>
          </w:tcPr>
          <w:p w:rsidR="00813765" w:rsidRPr="00D167CE" w:rsidRDefault="00813765" w:rsidP="00813765">
            <w:pPr>
              <w:pStyle w:val="ad"/>
            </w:pPr>
            <w:r w:rsidRPr="00D167CE">
              <w:rPr>
                <w:rFonts w:eastAsia="Arial Unicode MS" w:cs="Arial Unicode MS"/>
              </w:rPr>
              <w:t>≥</w:t>
            </w:r>
            <w:r>
              <w:rPr>
                <w:rFonts w:eastAsia="Arial Unicode MS"/>
              </w:rPr>
              <w:t>5</w:t>
            </w:r>
            <w:r w:rsidRPr="00D167CE">
              <w:rPr>
                <w:rFonts w:eastAsia="Arial Unicode MS"/>
              </w:rPr>
              <w:t>0.0 dB</w:t>
            </w:r>
          </w:p>
        </w:tc>
      </w:tr>
      <w:tr w:rsidR="00813765" w:rsidRPr="00D167CE" w:rsidTr="00813765">
        <w:trPr>
          <w:trHeight w:val="20"/>
        </w:trPr>
        <w:tc>
          <w:tcPr>
            <w:tcW w:w="55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D167CE" w:rsidRDefault="00813765" w:rsidP="00813765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>
              <w:rPr>
                <w:rFonts w:eastAsia="Arial Unicode MS"/>
              </w:rPr>
              <w:t>15</w:t>
            </w:r>
            <w:r w:rsidRPr="00D167CE">
              <w:rPr>
                <w:rFonts w:eastAsia="Arial Unicode MS"/>
              </w:rPr>
              <w:t xml:space="preserve"> MHz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13765" w:rsidRPr="00D167CE" w:rsidRDefault="00813765" w:rsidP="00813765">
            <w:pPr>
              <w:pStyle w:val="ad"/>
            </w:pPr>
            <w:r w:rsidRPr="00D167CE">
              <w:rPr>
                <w:rFonts w:eastAsia="Arial Unicode MS" w:cs="Arial Unicode MS"/>
              </w:rPr>
              <w:t>≥</w:t>
            </w:r>
            <w:r>
              <w:rPr>
                <w:rFonts w:eastAsia="Arial Unicode MS"/>
              </w:rPr>
              <w:t>5</w:t>
            </w:r>
            <w:r w:rsidRPr="00D167CE">
              <w:rPr>
                <w:rFonts w:eastAsia="Arial Unicode MS"/>
              </w:rPr>
              <w:t>0.0 dB</w:t>
            </w:r>
          </w:p>
        </w:tc>
      </w:tr>
    </w:tbl>
    <w:p w:rsidR="00813765" w:rsidRDefault="00813765" w:rsidP="00D167CE"/>
    <w:p w:rsidR="00813765" w:rsidRDefault="00813765" w:rsidP="00D167CE"/>
    <w:p w:rsidR="00813765" w:rsidRDefault="00813765" w:rsidP="00D167CE"/>
    <w:p w:rsidR="00A96259" w:rsidRPr="0008249E" w:rsidRDefault="0031495B" w:rsidP="00D167CE">
      <w:pPr>
        <w:rPr>
          <w:b/>
          <w:color w:val="000000"/>
        </w:rPr>
      </w:pPr>
      <w:r w:rsidRPr="0008249E">
        <w:rPr>
          <w:b/>
        </w:rPr>
        <w:t>Загальні вимоги</w:t>
      </w:r>
    </w:p>
    <w:p w:rsidR="00A96259" w:rsidRPr="00815FD3" w:rsidRDefault="00A96259" w:rsidP="00D167CE">
      <w:pPr>
        <w:rPr>
          <w:rFonts w:eastAsia="Arial Unicode MS"/>
          <w:color w:val="000000"/>
        </w:rPr>
      </w:pPr>
      <w:r w:rsidRPr="00815FD3">
        <w:t>VSWR:</w:t>
      </w:r>
      <w:r w:rsidRPr="00815FD3">
        <w:rPr>
          <w:rFonts w:ascii="Arial Unicode MS" w:eastAsia="Arial Unicode MS" w:cs="Arial Unicode MS"/>
        </w:rPr>
        <w:t>≤</w:t>
      </w:r>
      <w:r w:rsidRPr="00815FD3">
        <w:rPr>
          <w:rFonts w:eastAsia="Arial Unicode MS"/>
        </w:rPr>
        <w:t xml:space="preserve">1.22 </w:t>
      </w:r>
      <w:r w:rsidR="0031495B">
        <w:rPr>
          <w:rFonts w:eastAsia="Arial Unicode MS"/>
        </w:rPr>
        <w:t xml:space="preserve">в полосі </w:t>
      </w:r>
    </w:p>
    <w:p w:rsidR="00A96259" w:rsidRPr="00815FD3" w:rsidRDefault="0031495B" w:rsidP="00D167CE">
      <w:pPr>
        <w:rPr>
          <w:rFonts w:eastAsia="Arial Unicode MS"/>
          <w:color w:val="000000"/>
        </w:rPr>
      </w:pPr>
      <w:r>
        <w:t xml:space="preserve">Дрейф АЧХ </w:t>
      </w:r>
      <w:r w:rsidR="00A96259" w:rsidRPr="00815FD3">
        <w:t>:</w:t>
      </w:r>
      <w:r w:rsidR="00A96259" w:rsidRPr="00815FD3">
        <w:rPr>
          <w:rFonts w:ascii="Arial Unicode MS" w:eastAsia="Arial Unicode MS" w:cs="Arial Unicode MS"/>
        </w:rPr>
        <w:t>≤</w:t>
      </w:r>
      <w:r w:rsidR="00A96259" w:rsidRPr="00815FD3">
        <w:rPr>
          <w:rFonts w:eastAsia="Arial Unicode MS"/>
        </w:rPr>
        <w:t>2 kHz/K</w:t>
      </w:r>
    </w:p>
    <w:p w:rsidR="00D167CE" w:rsidRPr="00815FD3" w:rsidRDefault="00D167CE" w:rsidP="00D167CE">
      <w:pPr>
        <w:rPr>
          <w:color w:val="000000"/>
        </w:rPr>
      </w:pPr>
    </w:p>
    <w:p w:rsidR="00A96259" w:rsidRPr="00D167CE" w:rsidRDefault="00A96259" w:rsidP="00A96259">
      <w:pPr>
        <w:rPr>
          <w:rFonts w:cs="ArialNarrow"/>
          <w:b/>
          <w:szCs w:val="24"/>
        </w:rPr>
      </w:pPr>
      <w:r w:rsidRPr="00D167CE">
        <w:rPr>
          <w:rFonts w:cs="ArialNarrow"/>
          <w:b/>
          <w:szCs w:val="24"/>
        </w:rPr>
        <w:t>DVB-T2</w:t>
      </w:r>
    </w:p>
    <w:p w:rsidR="00A96259" w:rsidRPr="00AC26F1" w:rsidRDefault="0031495B" w:rsidP="0031495B">
      <w:pPr>
        <w:rPr>
          <w:rFonts w:cs="ArialNarrow"/>
          <w:szCs w:val="24"/>
        </w:rPr>
      </w:pPr>
      <w:r>
        <w:t>Плечеве затухання спектру (</w:t>
      </w:r>
      <w:r w:rsidRPr="00815FD3">
        <w:t>shoulder distance</w:t>
      </w:r>
      <w:r>
        <w:t>) на стороні передавача в тракті до фільтра повинно бути не менше</w:t>
      </w:r>
      <w:r w:rsidRPr="00815FD3">
        <w:t xml:space="preserve"> 37 dB.</w:t>
      </w:r>
      <w:r>
        <w:t xml:space="preserve"> Для використання специфічних режимів </w:t>
      </w:r>
      <w:r>
        <w:rPr>
          <w:lang w:val="en-US"/>
        </w:rPr>
        <w:t>DVB</w:t>
      </w:r>
      <w:r w:rsidRPr="005B6AB6">
        <w:t>-</w:t>
      </w:r>
      <w:r>
        <w:rPr>
          <w:lang w:val="en-US"/>
        </w:rPr>
        <w:t>T</w:t>
      </w:r>
      <w:r w:rsidRPr="005B6AB6">
        <w:t>2</w:t>
      </w:r>
      <w:r>
        <w:t xml:space="preserve"> (</w:t>
      </w:r>
      <w:r>
        <w:rPr>
          <w:rFonts w:cs="ArialNarrow"/>
          <w:szCs w:val="24"/>
        </w:rPr>
        <w:t>"Extended carrier mode</w:t>
      </w:r>
      <w:r w:rsidR="00A96259" w:rsidRPr="00815FD3">
        <w:rPr>
          <w:rFonts w:cs="ArialNarrow"/>
          <w:szCs w:val="24"/>
        </w:rPr>
        <w:t>" 8K, 16K, 32K</w:t>
      </w:r>
      <w:r>
        <w:rPr>
          <w:rFonts w:cs="ArialNarrow"/>
          <w:szCs w:val="24"/>
        </w:rPr>
        <w:t xml:space="preserve">) </w:t>
      </w:r>
      <w:r w:rsidRPr="005B6AB6">
        <w:rPr>
          <w:rFonts w:cs="ArialNarrow"/>
          <w:szCs w:val="24"/>
        </w:rPr>
        <w:t>відносне збільшення полоси каналу бути не менше</w:t>
      </w:r>
      <w:r w:rsidR="00A96259" w:rsidRPr="00815FD3">
        <w:rPr>
          <w:rFonts w:cs="ArialNarrow"/>
          <w:szCs w:val="24"/>
        </w:rPr>
        <w:t xml:space="preserve"> ± 80 kHz</w:t>
      </w:r>
      <w:r>
        <w:rPr>
          <w:rFonts w:cs="ArialNarrow"/>
          <w:szCs w:val="24"/>
        </w:rPr>
        <w:t xml:space="preserve">: наприклад, </w:t>
      </w:r>
      <w:r w:rsidRPr="005B6AB6">
        <w:rPr>
          <w:rFonts w:cs="ArialNarrow"/>
          <w:szCs w:val="24"/>
        </w:rPr>
        <w:t xml:space="preserve">для каналу 8МГц — </w:t>
      </w:r>
      <w:r w:rsidR="00A96259" w:rsidRPr="00815FD3">
        <w:rPr>
          <w:rFonts w:cs="ArialNarrow"/>
          <w:szCs w:val="24"/>
        </w:rPr>
        <w:t>± 3.885 MHz.</w:t>
      </w:r>
      <w:r w:rsidRPr="00AC26F1">
        <w:rPr>
          <w:rFonts w:cs="ArialNarrow"/>
          <w:szCs w:val="24"/>
        </w:rPr>
        <w:t xml:space="preserve">Інші характеристики — </w:t>
      </w:r>
      <w:r>
        <w:rPr>
          <w:rFonts w:cs="ArialNarrow"/>
          <w:szCs w:val="24"/>
        </w:rPr>
        <w:t>аналогічно вимогам</w:t>
      </w:r>
      <w:r w:rsidR="00A96259" w:rsidRPr="00815FD3">
        <w:rPr>
          <w:rFonts w:cs="ArialNarrow"/>
          <w:szCs w:val="24"/>
        </w:rPr>
        <w:t xml:space="preserve"> DVB-T.</w:t>
      </w:r>
    </w:p>
    <w:p w:rsidR="00D167CE" w:rsidRPr="00AC26F1" w:rsidRDefault="00D167CE" w:rsidP="00A96259">
      <w:pPr>
        <w:rPr>
          <w:rFonts w:cs="ArialNarrow"/>
          <w:szCs w:val="24"/>
        </w:rPr>
      </w:pPr>
    </w:p>
    <w:p w:rsidR="00A96259" w:rsidRPr="00D167CE" w:rsidRDefault="00A96259" w:rsidP="00A96259">
      <w:pPr>
        <w:rPr>
          <w:rFonts w:cs="ArialNarrow"/>
          <w:b/>
          <w:szCs w:val="24"/>
        </w:rPr>
      </w:pPr>
      <w:r w:rsidRPr="00D167CE">
        <w:rPr>
          <w:rFonts w:cs="ArialNarrow"/>
          <w:b/>
          <w:szCs w:val="24"/>
        </w:rPr>
        <w:t>ATSC</w:t>
      </w:r>
    </w:p>
    <w:p w:rsidR="00A96259" w:rsidRPr="00815FD3" w:rsidRDefault="0031495B" w:rsidP="00A96259">
      <w:pPr>
        <w:rPr>
          <w:rFonts w:cs="ArialNarrow"/>
          <w:szCs w:val="24"/>
        </w:rPr>
      </w:pPr>
      <w:r>
        <w:t>Плечеве затухання спектру (</w:t>
      </w:r>
      <w:r w:rsidRPr="00815FD3">
        <w:t>shoulder distance</w:t>
      </w:r>
      <w:r>
        <w:t>) на стороні передавача в тракті до фільтра повинно бути не менше</w:t>
      </w:r>
      <w:r w:rsidRPr="00815FD3">
        <w:t xml:space="preserve"> 37 dB.</w:t>
      </w:r>
    </w:p>
    <w:p w:rsidR="00A96259" w:rsidRPr="00815FD3" w:rsidRDefault="0031495B" w:rsidP="00A96259">
      <w:pPr>
        <w:rPr>
          <w:rFonts w:cs="ArialNarrow"/>
          <w:szCs w:val="24"/>
        </w:rPr>
      </w:pPr>
      <w:r>
        <w:lastRenderedPageBreak/>
        <w:t>Характеристики необхідного канального фільтра для</w:t>
      </w:r>
      <w:r w:rsidR="00A96259" w:rsidRPr="00815FD3">
        <w:rPr>
          <w:rFonts w:cs="ArialNarrow"/>
          <w:szCs w:val="24"/>
        </w:rPr>
        <w:t xml:space="preserve"> "Full Power FCC Mask"</w:t>
      </w:r>
    </w:p>
    <w:tbl>
      <w:tblPr>
        <w:tblW w:w="10348" w:type="dxa"/>
        <w:tblInd w:w="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8"/>
        <w:gridCol w:w="4820"/>
      </w:tblGrid>
      <w:tr w:rsidR="00A96259" w:rsidRPr="00D167CE" w:rsidTr="00D167CE">
        <w:trPr>
          <w:trHeight w:val="20"/>
        </w:trPr>
        <w:tc>
          <w:tcPr>
            <w:tcW w:w="5528" w:type="dxa"/>
          </w:tcPr>
          <w:p w:rsidR="00A96259" w:rsidRPr="00D167CE" w:rsidRDefault="0031495B" w:rsidP="00D167CE">
            <w:pPr>
              <w:pStyle w:val="ad"/>
            </w:pPr>
            <w:r>
              <w:t>Частота</w:t>
            </w:r>
          </w:p>
        </w:tc>
        <w:tc>
          <w:tcPr>
            <w:tcW w:w="4820" w:type="dxa"/>
          </w:tcPr>
          <w:p w:rsidR="00A96259" w:rsidRPr="00D167CE" w:rsidRDefault="0031495B" w:rsidP="00D167CE">
            <w:pPr>
              <w:pStyle w:val="ad"/>
            </w:pPr>
            <w:r>
              <w:t>Подавлення фільтром</w:t>
            </w:r>
            <w:r w:rsidR="00A96259" w:rsidRPr="00D167CE">
              <w:t>(SH 37 dB)</w:t>
            </w:r>
          </w:p>
        </w:tc>
      </w:tr>
      <w:tr w:rsidR="00A96259" w:rsidRPr="00D167CE" w:rsidTr="00D167CE">
        <w:trPr>
          <w:trHeight w:val="20"/>
        </w:trPr>
        <w:tc>
          <w:tcPr>
            <w:tcW w:w="5528" w:type="dxa"/>
          </w:tcPr>
          <w:p w:rsidR="00A96259" w:rsidRPr="00D167CE" w:rsidRDefault="00A96259" w:rsidP="00D167CE">
            <w:pPr>
              <w:pStyle w:val="ad"/>
            </w:pPr>
            <w:r w:rsidRPr="00D167CE">
              <w:rPr>
                <w:spacing w:val="-1"/>
              </w:rPr>
              <w:t>f</w:t>
            </w:r>
            <w:r w:rsidRPr="00D167CE">
              <w:rPr>
                <w:position w:val="-3"/>
              </w:rPr>
              <w:t>0</w:t>
            </w:r>
            <w:r w:rsidRPr="00D167CE">
              <w:rPr>
                <w:rFonts w:ascii="Arial Unicode MS" w:eastAsia="Arial Unicode MS" w:cs="Arial Unicode MS"/>
              </w:rPr>
              <w:t>±</w:t>
            </w:r>
            <w:r w:rsidRPr="00D167CE">
              <w:rPr>
                <w:rFonts w:eastAsia="Arial Unicode MS"/>
              </w:rPr>
              <w:t>2.69MHz</w:t>
            </w:r>
          </w:p>
        </w:tc>
        <w:tc>
          <w:tcPr>
            <w:tcW w:w="4820" w:type="dxa"/>
          </w:tcPr>
          <w:p w:rsidR="00A96259" w:rsidRPr="00D167CE" w:rsidRDefault="00A96259" w:rsidP="00D167CE">
            <w:pPr>
              <w:pStyle w:val="ad"/>
            </w:pPr>
            <w:r w:rsidRPr="00D167CE">
              <w:t>0.3 dB</w:t>
            </w:r>
            <w:r w:rsidR="0092392D">
              <w:t xml:space="preserve"> ... </w:t>
            </w:r>
            <w:r w:rsidRPr="00D167CE">
              <w:t>0.4 dB</w:t>
            </w:r>
          </w:p>
        </w:tc>
      </w:tr>
      <w:tr w:rsidR="00A96259" w:rsidRPr="00D167CE" w:rsidTr="00D167CE">
        <w:trPr>
          <w:trHeight w:val="20"/>
        </w:trPr>
        <w:tc>
          <w:tcPr>
            <w:tcW w:w="5528" w:type="dxa"/>
          </w:tcPr>
          <w:p w:rsidR="00A96259" w:rsidRPr="00D167CE" w:rsidRDefault="00A96259" w:rsidP="00D167CE">
            <w:pPr>
              <w:pStyle w:val="ad"/>
            </w:pPr>
            <w:r w:rsidRPr="00D167CE">
              <w:rPr>
                <w:rFonts w:ascii="Arial Unicode MS" w:eastAsia="Arial Unicode MS" w:cs="Arial Unicode MS"/>
              </w:rPr>
              <w:t>±</w:t>
            </w:r>
            <w:r w:rsidRPr="00D167CE">
              <w:rPr>
                <w:rFonts w:eastAsia="Arial Unicode MS"/>
              </w:rPr>
              <w:t>3.00 MHz</w:t>
            </w:r>
          </w:p>
        </w:tc>
        <w:tc>
          <w:tcPr>
            <w:tcW w:w="4820" w:type="dxa"/>
          </w:tcPr>
          <w:p w:rsidR="00A96259" w:rsidRPr="00D167CE" w:rsidRDefault="00A96259" w:rsidP="00D167CE">
            <w:pPr>
              <w:pStyle w:val="ad"/>
            </w:pPr>
            <w:r w:rsidRPr="00D167CE">
              <w:rPr>
                <w:rFonts w:ascii="Arial Unicode MS" w:eastAsia="Arial Unicode MS" w:cs="Arial Unicode MS"/>
              </w:rPr>
              <w:t>≥</w:t>
            </w:r>
            <w:r w:rsidRPr="00D167CE">
              <w:rPr>
                <w:rFonts w:eastAsia="Arial Unicode MS"/>
              </w:rPr>
              <w:t>0.5 dB</w:t>
            </w:r>
          </w:p>
        </w:tc>
      </w:tr>
      <w:tr w:rsidR="00A96259" w:rsidRPr="00D167CE" w:rsidTr="00D167CE">
        <w:trPr>
          <w:trHeight w:val="20"/>
        </w:trPr>
        <w:tc>
          <w:tcPr>
            <w:tcW w:w="5528" w:type="dxa"/>
          </w:tcPr>
          <w:p w:rsidR="00A96259" w:rsidRPr="00D167CE" w:rsidRDefault="00A96259" w:rsidP="00D167CE">
            <w:pPr>
              <w:pStyle w:val="ad"/>
            </w:pPr>
            <w:r w:rsidRPr="00D167CE">
              <w:rPr>
                <w:rFonts w:ascii="Arial Unicode MS" w:eastAsia="Arial Unicode MS" w:cs="Arial Unicode MS"/>
              </w:rPr>
              <w:t>±</w:t>
            </w:r>
            <w:r w:rsidRPr="00D167CE">
              <w:rPr>
                <w:rFonts w:eastAsia="Arial Unicode MS"/>
              </w:rPr>
              <w:t>3.50 MHz</w:t>
            </w:r>
          </w:p>
        </w:tc>
        <w:tc>
          <w:tcPr>
            <w:tcW w:w="4820" w:type="dxa"/>
          </w:tcPr>
          <w:p w:rsidR="00A96259" w:rsidRPr="00D167CE" w:rsidRDefault="00A96259" w:rsidP="00D167CE">
            <w:pPr>
              <w:pStyle w:val="ad"/>
            </w:pPr>
            <w:r w:rsidRPr="00D167CE">
              <w:rPr>
                <w:rFonts w:ascii="Arial Unicode MS" w:eastAsia="Arial Unicode MS" w:cs="Arial Unicode MS"/>
              </w:rPr>
              <w:t>≥</w:t>
            </w:r>
            <w:r w:rsidRPr="00D167CE">
              <w:rPr>
                <w:rFonts w:eastAsia="Arial Unicode MS"/>
              </w:rPr>
              <w:t>3.0 dB</w:t>
            </w:r>
          </w:p>
        </w:tc>
      </w:tr>
      <w:tr w:rsidR="00A96259" w:rsidRPr="00D167CE" w:rsidTr="00D167CE">
        <w:trPr>
          <w:trHeight w:val="20"/>
        </w:trPr>
        <w:tc>
          <w:tcPr>
            <w:tcW w:w="5528" w:type="dxa"/>
          </w:tcPr>
          <w:p w:rsidR="00A96259" w:rsidRPr="00D167CE" w:rsidRDefault="00A96259" w:rsidP="00D167CE">
            <w:pPr>
              <w:pStyle w:val="ad"/>
            </w:pPr>
            <w:r w:rsidRPr="00D167CE">
              <w:rPr>
                <w:rFonts w:ascii="Arial Unicode MS" w:eastAsia="Arial Unicode MS" w:cs="Arial Unicode MS"/>
              </w:rPr>
              <w:t>±</w:t>
            </w:r>
            <w:r w:rsidRPr="00D167CE">
              <w:rPr>
                <w:rFonts w:eastAsia="Arial Unicode MS"/>
              </w:rPr>
              <w:t>4.00 MHz</w:t>
            </w:r>
          </w:p>
        </w:tc>
        <w:tc>
          <w:tcPr>
            <w:tcW w:w="4820" w:type="dxa"/>
          </w:tcPr>
          <w:p w:rsidR="00A96259" w:rsidRPr="00D167CE" w:rsidRDefault="00A96259" w:rsidP="00D167CE">
            <w:pPr>
              <w:pStyle w:val="ad"/>
            </w:pPr>
            <w:r w:rsidRPr="00D167CE">
              <w:rPr>
                <w:rFonts w:ascii="Arial Unicode MS" w:eastAsia="Arial Unicode MS" w:cs="Arial Unicode MS"/>
              </w:rPr>
              <w:t>≥</w:t>
            </w:r>
            <w:r w:rsidRPr="00D167CE">
              <w:rPr>
                <w:rFonts w:eastAsia="Arial Unicode MS"/>
              </w:rPr>
              <w:t>8.0 dB</w:t>
            </w:r>
          </w:p>
        </w:tc>
      </w:tr>
      <w:tr w:rsidR="00A96259" w:rsidRPr="00D167CE" w:rsidTr="00D167CE">
        <w:trPr>
          <w:trHeight w:val="20"/>
        </w:trPr>
        <w:tc>
          <w:tcPr>
            <w:tcW w:w="5528" w:type="dxa"/>
          </w:tcPr>
          <w:p w:rsidR="00A96259" w:rsidRPr="00D167CE" w:rsidRDefault="00A96259" w:rsidP="00D167CE">
            <w:pPr>
              <w:pStyle w:val="ad"/>
            </w:pPr>
            <w:r w:rsidRPr="00D167CE">
              <w:rPr>
                <w:rFonts w:ascii="Arial Unicode MS" w:eastAsia="Arial Unicode MS" w:cs="Arial Unicode MS"/>
              </w:rPr>
              <w:t>±</w:t>
            </w:r>
            <w:r w:rsidRPr="00D167CE">
              <w:rPr>
                <w:rFonts w:eastAsia="Arial Unicode MS"/>
              </w:rPr>
              <w:t>6.00 MHz</w:t>
            </w:r>
          </w:p>
        </w:tc>
        <w:tc>
          <w:tcPr>
            <w:tcW w:w="4820" w:type="dxa"/>
          </w:tcPr>
          <w:p w:rsidR="00A96259" w:rsidRPr="00D167CE" w:rsidRDefault="00A96259" w:rsidP="00D167CE">
            <w:pPr>
              <w:pStyle w:val="ad"/>
            </w:pPr>
            <w:r w:rsidRPr="00D167CE">
              <w:rPr>
                <w:rFonts w:ascii="Arial Unicode MS" w:eastAsia="Arial Unicode MS" w:cs="Arial Unicode MS"/>
              </w:rPr>
              <w:t>≥</w:t>
            </w:r>
            <w:r w:rsidRPr="00D167CE">
              <w:rPr>
                <w:rFonts w:eastAsia="Arial Unicode MS"/>
              </w:rPr>
              <w:t>30.0 dB</w:t>
            </w:r>
          </w:p>
        </w:tc>
      </w:tr>
      <w:tr w:rsidR="00A96259" w:rsidRPr="00D167CE" w:rsidTr="00D167CE">
        <w:trPr>
          <w:trHeight w:val="20"/>
        </w:trPr>
        <w:tc>
          <w:tcPr>
            <w:tcW w:w="5528" w:type="dxa"/>
          </w:tcPr>
          <w:p w:rsidR="00A96259" w:rsidRPr="00D167CE" w:rsidRDefault="00A96259" w:rsidP="00D167CE">
            <w:pPr>
              <w:pStyle w:val="ad"/>
            </w:pPr>
            <w:r w:rsidRPr="00D167CE">
              <w:rPr>
                <w:rFonts w:ascii="Arial Unicode MS" w:eastAsia="Arial Unicode MS" w:cs="Arial Unicode MS"/>
              </w:rPr>
              <w:t>±</w:t>
            </w:r>
            <w:r w:rsidRPr="00D167CE">
              <w:rPr>
                <w:rFonts w:eastAsia="Arial Unicode MS"/>
              </w:rPr>
              <w:t>9.00 MHz</w:t>
            </w:r>
          </w:p>
        </w:tc>
        <w:tc>
          <w:tcPr>
            <w:tcW w:w="4820" w:type="dxa"/>
          </w:tcPr>
          <w:p w:rsidR="00A96259" w:rsidRPr="00D167CE" w:rsidRDefault="00A96259" w:rsidP="00D167CE">
            <w:pPr>
              <w:pStyle w:val="ad"/>
            </w:pPr>
            <w:r w:rsidRPr="00D167CE">
              <w:rPr>
                <w:rFonts w:ascii="Arial Unicode MS" w:eastAsia="Arial Unicode MS" w:cs="Arial Unicode MS"/>
              </w:rPr>
              <w:t>≥</w:t>
            </w:r>
            <w:r w:rsidRPr="00D167CE">
              <w:rPr>
                <w:rFonts w:eastAsia="Arial Unicode MS"/>
              </w:rPr>
              <w:t>65.0 dB</w:t>
            </w:r>
          </w:p>
        </w:tc>
      </w:tr>
    </w:tbl>
    <w:p w:rsidR="009D34EE" w:rsidRDefault="009D34EE" w:rsidP="009D34EE"/>
    <w:p w:rsidR="00A96259" w:rsidRPr="00815FD3" w:rsidRDefault="0031495B" w:rsidP="00A96259">
      <w:pPr>
        <w:kinsoku w:val="0"/>
        <w:overflowPunct w:val="0"/>
        <w:rPr>
          <w:sz w:val="20"/>
        </w:rPr>
      </w:pPr>
      <w:r>
        <w:t>Характеристики необхідного канального фільтра для</w:t>
      </w:r>
      <w:r w:rsidR="00D167CE" w:rsidRPr="00815FD3">
        <w:t>"Stringent Mask"</w:t>
      </w:r>
    </w:p>
    <w:tbl>
      <w:tblPr>
        <w:tblW w:w="10348" w:type="dxa"/>
        <w:tblInd w:w="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8"/>
        <w:gridCol w:w="4820"/>
      </w:tblGrid>
      <w:tr w:rsidR="00D167CE" w:rsidRPr="00D167CE" w:rsidTr="00D167CE">
        <w:trPr>
          <w:trHeight w:val="20"/>
        </w:trPr>
        <w:tc>
          <w:tcPr>
            <w:tcW w:w="5528" w:type="dxa"/>
          </w:tcPr>
          <w:p w:rsidR="00D167CE" w:rsidRPr="00D167CE" w:rsidRDefault="0031495B" w:rsidP="00D167CE">
            <w:pPr>
              <w:pStyle w:val="ad"/>
            </w:pPr>
            <w:r>
              <w:t>Частота</w:t>
            </w:r>
          </w:p>
        </w:tc>
        <w:tc>
          <w:tcPr>
            <w:tcW w:w="4820" w:type="dxa"/>
          </w:tcPr>
          <w:p w:rsidR="00D167CE" w:rsidRPr="00D167CE" w:rsidRDefault="0031495B" w:rsidP="00D167CE">
            <w:pPr>
              <w:pStyle w:val="ad"/>
            </w:pPr>
            <w:r>
              <w:t>Подавлення фільтром</w:t>
            </w:r>
            <w:r w:rsidR="00D167CE" w:rsidRPr="00D167CE">
              <w:t>(SH 37 dB)</w:t>
            </w:r>
          </w:p>
        </w:tc>
      </w:tr>
      <w:tr w:rsidR="00D167CE" w:rsidRPr="00D167CE" w:rsidTr="00D167CE">
        <w:trPr>
          <w:trHeight w:val="20"/>
        </w:trPr>
        <w:tc>
          <w:tcPr>
            <w:tcW w:w="5528" w:type="dxa"/>
          </w:tcPr>
          <w:p w:rsidR="00D167CE" w:rsidRPr="00D167CE" w:rsidRDefault="00D167CE" w:rsidP="00D167CE">
            <w:pPr>
              <w:pStyle w:val="ad"/>
            </w:pPr>
            <w:r w:rsidRPr="00D167CE">
              <w:t>f</w:t>
            </w:r>
            <w:r w:rsidRPr="00D167CE">
              <w:rPr>
                <w:position w:val="-3"/>
              </w:rPr>
              <w:t>0</w:t>
            </w:r>
            <w:r w:rsidRPr="00D167CE">
              <w:rPr>
                <w:rFonts w:eastAsia="Arial Unicode MS" w:cs="Arial Unicode MS"/>
              </w:rPr>
              <w:t>±</w:t>
            </w:r>
            <w:r w:rsidRPr="00D167CE">
              <w:rPr>
                <w:rFonts w:eastAsia="Arial Unicode MS"/>
              </w:rPr>
              <w:t>2.69MHz</w:t>
            </w:r>
          </w:p>
        </w:tc>
        <w:tc>
          <w:tcPr>
            <w:tcW w:w="4820" w:type="dxa"/>
          </w:tcPr>
          <w:p w:rsidR="00D167CE" w:rsidRPr="00D167CE" w:rsidRDefault="00D167CE" w:rsidP="00D167CE">
            <w:pPr>
              <w:pStyle w:val="ad"/>
            </w:pPr>
            <w:r w:rsidRPr="00D167CE">
              <w:t>0.3 dB</w:t>
            </w:r>
            <w:r w:rsidR="0092392D">
              <w:t xml:space="preserve"> ... </w:t>
            </w:r>
            <w:r w:rsidRPr="00D167CE">
              <w:t>0.4 dB</w:t>
            </w:r>
          </w:p>
        </w:tc>
      </w:tr>
      <w:tr w:rsidR="00D167CE" w:rsidRPr="00D167CE" w:rsidTr="00D167CE">
        <w:trPr>
          <w:trHeight w:val="20"/>
        </w:trPr>
        <w:tc>
          <w:tcPr>
            <w:tcW w:w="5528" w:type="dxa"/>
          </w:tcPr>
          <w:p w:rsidR="00D167CE" w:rsidRPr="00D167CE" w:rsidRDefault="00D167CE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 w:rsidRPr="00D167CE">
              <w:rPr>
                <w:rFonts w:eastAsia="Arial Unicode MS"/>
              </w:rPr>
              <w:t>3.00 MHz</w:t>
            </w:r>
          </w:p>
        </w:tc>
        <w:tc>
          <w:tcPr>
            <w:tcW w:w="4820" w:type="dxa"/>
          </w:tcPr>
          <w:p w:rsidR="00D167CE" w:rsidRPr="00D167CE" w:rsidRDefault="00D167CE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≥</w:t>
            </w:r>
            <w:r w:rsidRPr="00D167CE">
              <w:rPr>
                <w:rFonts w:eastAsia="Arial Unicode MS"/>
              </w:rPr>
              <w:t>0.5 dB</w:t>
            </w:r>
          </w:p>
        </w:tc>
      </w:tr>
      <w:tr w:rsidR="00D167CE" w:rsidRPr="00D167CE" w:rsidTr="00D167CE">
        <w:trPr>
          <w:trHeight w:val="20"/>
        </w:trPr>
        <w:tc>
          <w:tcPr>
            <w:tcW w:w="5528" w:type="dxa"/>
          </w:tcPr>
          <w:p w:rsidR="00D167CE" w:rsidRPr="00D167CE" w:rsidRDefault="00D167CE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 w:rsidRPr="00D167CE">
              <w:rPr>
                <w:rFonts w:eastAsia="Arial Unicode MS"/>
              </w:rPr>
              <w:t>3.50 MHz</w:t>
            </w:r>
          </w:p>
        </w:tc>
        <w:tc>
          <w:tcPr>
            <w:tcW w:w="4820" w:type="dxa"/>
          </w:tcPr>
          <w:p w:rsidR="00D167CE" w:rsidRPr="00D167CE" w:rsidRDefault="00D167CE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≥</w:t>
            </w:r>
            <w:r w:rsidRPr="00D167CE">
              <w:rPr>
                <w:rFonts w:eastAsia="Arial Unicode MS"/>
              </w:rPr>
              <w:t>3.0 dB</w:t>
            </w:r>
          </w:p>
        </w:tc>
      </w:tr>
      <w:tr w:rsidR="00D167CE" w:rsidRPr="00D167CE" w:rsidTr="00D167CE">
        <w:trPr>
          <w:trHeight w:val="20"/>
        </w:trPr>
        <w:tc>
          <w:tcPr>
            <w:tcW w:w="5528" w:type="dxa"/>
          </w:tcPr>
          <w:p w:rsidR="00D167CE" w:rsidRPr="00D167CE" w:rsidRDefault="00D167CE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 w:rsidRPr="00D167CE">
              <w:rPr>
                <w:rFonts w:eastAsia="Arial Unicode MS"/>
              </w:rPr>
              <w:t>4.00 MHz</w:t>
            </w:r>
          </w:p>
        </w:tc>
        <w:tc>
          <w:tcPr>
            <w:tcW w:w="4820" w:type="dxa"/>
          </w:tcPr>
          <w:p w:rsidR="00D167CE" w:rsidRPr="00D167CE" w:rsidRDefault="00D167CE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≥</w:t>
            </w:r>
            <w:r w:rsidRPr="00D167CE">
              <w:rPr>
                <w:rFonts w:eastAsia="Arial Unicode MS"/>
              </w:rPr>
              <w:t>8.0 dB</w:t>
            </w:r>
          </w:p>
        </w:tc>
      </w:tr>
      <w:tr w:rsidR="00D167CE" w:rsidRPr="00D167CE" w:rsidTr="00D167CE">
        <w:trPr>
          <w:trHeight w:val="20"/>
        </w:trPr>
        <w:tc>
          <w:tcPr>
            <w:tcW w:w="5528" w:type="dxa"/>
          </w:tcPr>
          <w:p w:rsidR="00D167CE" w:rsidRPr="00D167CE" w:rsidRDefault="00D167CE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 w:rsidRPr="00D167CE">
              <w:rPr>
                <w:rFonts w:eastAsia="Arial Unicode MS"/>
              </w:rPr>
              <w:t>6.00 MHz</w:t>
            </w:r>
          </w:p>
        </w:tc>
        <w:tc>
          <w:tcPr>
            <w:tcW w:w="4820" w:type="dxa"/>
          </w:tcPr>
          <w:p w:rsidR="00D167CE" w:rsidRPr="00D167CE" w:rsidRDefault="00D167CE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≥</w:t>
            </w:r>
            <w:r w:rsidRPr="00D167CE">
              <w:rPr>
                <w:rFonts w:eastAsia="Arial Unicode MS"/>
              </w:rPr>
              <w:t>30.0 dB</w:t>
            </w:r>
          </w:p>
        </w:tc>
      </w:tr>
      <w:tr w:rsidR="00D167CE" w:rsidRPr="00D167CE" w:rsidTr="00D167CE">
        <w:trPr>
          <w:trHeight w:val="20"/>
        </w:trPr>
        <w:tc>
          <w:tcPr>
            <w:tcW w:w="5528" w:type="dxa"/>
          </w:tcPr>
          <w:p w:rsidR="00D167CE" w:rsidRPr="00D167CE" w:rsidRDefault="00D167CE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±</w:t>
            </w:r>
            <w:r w:rsidRPr="00D167CE">
              <w:rPr>
                <w:rFonts w:eastAsia="Arial Unicode MS"/>
              </w:rPr>
              <w:t>9.00 MHz</w:t>
            </w:r>
          </w:p>
        </w:tc>
        <w:tc>
          <w:tcPr>
            <w:tcW w:w="4820" w:type="dxa"/>
          </w:tcPr>
          <w:p w:rsidR="00D167CE" w:rsidRPr="00D167CE" w:rsidRDefault="00D167CE" w:rsidP="00D167CE">
            <w:pPr>
              <w:pStyle w:val="ad"/>
            </w:pPr>
            <w:r w:rsidRPr="00D167CE">
              <w:rPr>
                <w:rFonts w:eastAsia="Arial Unicode MS" w:cs="Arial Unicode MS"/>
              </w:rPr>
              <w:t>≥</w:t>
            </w:r>
            <w:r w:rsidRPr="00D167CE">
              <w:rPr>
                <w:rFonts w:eastAsia="Arial Unicode MS"/>
              </w:rPr>
              <w:t>30.0 dB</w:t>
            </w:r>
          </w:p>
        </w:tc>
      </w:tr>
    </w:tbl>
    <w:p w:rsidR="0031495B" w:rsidRPr="00815FD3" w:rsidRDefault="0031495B" w:rsidP="0031495B">
      <w:pPr>
        <w:rPr>
          <w:color w:val="000000"/>
        </w:rPr>
      </w:pPr>
      <w:r>
        <w:t>Загальні вимоги</w:t>
      </w:r>
    </w:p>
    <w:p w:rsidR="0031495B" w:rsidRPr="00815FD3" w:rsidRDefault="0031495B" w:rsidP="0031495B">
      <w:pPr>
        <w:rPr>
          <w:rFonts w:eastAsia="Arial Unicode MS"/>
          <w:color w:val="000000"/>
        </w:rPr>
      </w:pPr>
      <w:r w:rsidRPr="00815FD3">
        <w:t>VSWR:</w:t>
      </w:r>
      <w:r w:rsidRPr="00815FD3">
        <w:rPr>
          <w:rFonts w:eastAsia="Arial Unicode MS"/>
        </w:rPr>
        <w:t>:</w:t>
      </w:r>
      <w:r w:rsidRPr="00815FD3">
        <w:rPr>
          <w:rFonts w:ascii="Arial Unicode MS" w:eastAsia="Arial Unicode MS" w:cs="Arial Unicode MS"/>
        </w:rPr>
        <w:t>≤</w:t>
      </w:r>
      <w:r w:rsidRPr="00815FD3">
        <w:rPr>
          <w:rFonts w:eastAsia="Arial Unicode MS"/>
        </w:rPr>
        <w:t xml:space="preserve">1.12 </w:t>
      </w:r>
      <w:r>
        <w:rPr>
          <w:rFonts w:eastAsia="Arial Unicode MS"/>
        </w:rPr>
        <w:t>…</w:t>
      </w:r>
      <w:r w:rsidRPr="00815FD3">
        <w:rPr>
          <w:rFonts w:eastAsia="Arial Unicode MS"/>
        </w:rPr>
        <w:t xml:space="preserve"> 1.15 </w:t>
      </w:r>
      <w:r>
        <w:rPr>
          <w:rFonts w:eastAsia="Arial Unicode MS"/>
        </w:rPr>
        <w:t>в полосі до</w:t>
      </w:r>
      <w:r w:rsidRPr="00815FD3">
        <w:rPr>
          <w:rFonts w:ascii="Arial Unicode MS" w:eastAsia="Arial Unicode MS" w:cs="Arial Unicode MS"/>
        </w:rPr>
        <w:t>±</w:t>
      </w:r>
      <w:r w:rsidRPr="00815FD3">
        <w:rPr>
          <w:rFonts w:eastAsia="Arial Unicode MS"/>
        </w:rPr>
        <w:t>3.805 MHz</w:t>
      </w:r>
    </w:p>
    <w:p w:rsidR="0031495B" w:rsidRDefault="0031495B" w:rsidP="0031495B">
      <w:pPr>
        <w:rPr>
          <w:rFonts w:eastAsia="Arial Unicode MS"/>
        </w:rPr>
      </w:pPr>
      <w:r>
        <w:t xml:space="preserve">Дрейф АЧХ </w:t>
      </w:r>
      <w:r w:rsidRPr="00815FD3">
        <w:t>:</w:t>
      </w:r>
      <w:r w:rsidRPr="00815FD3">
        <w:rPr>
          <w:rFonts w:ascii="Arial Unicode MS" w:eastAsia="Arial Unicode MS" w:cs="Arial Unicode MS"/>
        </w:rPr>
        <w:t>≤</w:t>
      </w:r>
      <w:r w:rsidRPr="00815FD3">
        <w:rPr>
          <w:rFonts w:eastAsia="Arial Unicode MS"/>
        </w:rPr>
        <w:t>2 kHz/K</w:t>
      </w:r>
    </w:p>
    <w:p w:rsidR="0031495B" w:rsidRPr="0031495B" w:rsidRDefault="0031495B" w:rsidP="0031495B">
      <w:pPr>
        <w:rPr>
          <w:rFonts w:eastAsia="Arial Unicode MS"/>
          <w:b/>
          <w:color w:val="000000"/>
        </w:rPr>
      </w:pPr>
      <w:r w:rsidRPr="0031495B">
        <w:rPr>
          <w:b/>
        </w:rPr>
        <w:t>ATSC (Canada)</w:t>
      </w:r>
    </w:p>
    <w:p w:rsidR="0031495B" w:rsidRPr="00815FD3" w:rsidRDefault="0031495B" w:rsidP="0031495B">
      <w:pPr>
        <w:rPr>
          <w:rFonts w:cs="ArialNarrow"/>
          <w:szCs w:val="24"/>
        </w:rPr>
      </w:pPr>
      <w:r>
        <w:t>Плечеве затухання спектру (</w:t>
      </w:r>
      <w:r w:rsidRPr="00815FD3">
        <w:t>shoulder distance</w:t>
      </w:r>
      <w:r>
        <w:t>) на стороні передавача в тракті до фільтра повинно бути не менше</w:t>
      </w:r>
      <w:r w:rsidRPr="00815FD3">
        <w:t xml:space="preserve"> 37 dB.</w:t>
      </w:r>
    </w:p>
    <w:p w:rsidR="00A96259" w:rsidRPr="00815FD3" w:rsidRDefault="0031495B" w:rsidP="00D167CE">
      <w:pPr>
        <w:rPr>
          <w:color w:val="000000"/>
        </w:rPr>
      </w:pPr>
      <w:r>
        <w:t>Характеристики необхідного канального фільтра для</w:t>
      </w:r>
      <w:r w:rsidRPr="00D167CE">
        <w:rPr>
          <w:szCs w:val="24"/>
        </w:rPr>
        <w:t xml:space="preserve"> "Canadian Tight Mask"</w:t>
      </w:r>
    </w:p>
    <w:tbl>
      <w:tblPr>
        <w:tblW w:w="10348" w:type="dxa"/>
        <w:tblInd w:w="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8"/>
        <w:gridCol w:w="4820"/>
      </w:tblGrid>
      <w:tr w:rsidR="00D167CE" w:rsidRPr="00FE755C" w:rsidTr="00FE755C">
        <w:trPr>
          <w:trHeight w:val="20"/>
        </w:trPr>
        <w:tc>
          <w:tcPr>
            <w:tcW w:w="5528" w:type="dxa"/>
          </w:tcPr>
          <w:p w:rsidR="00D167CE" w:rsidRPr="00FE755C" w:rsidRDefault="0031495B" w:rsidP="00FE755C">
            <w:pPr>
              <w:pStyle w:val="ad"/>
              <w:ind w:firstLine="0"/>
            </w:pPr>
            <w:r>
              <w:t>Частота</w:t>
            </w:r>
          </w:p>
        </w:tc>
        <w:tc>
          <w:tcPr>
            <w:tcW w:w="4820" w:type="dxa"/>
          </w:tcPr>
          <w:p w:rsidR="00D167CE" w:rsidRPr="00FE755C" w:rsidRDefault="0031495B" w:rsidP="00FE755C">
            <w:pPr>
              <w:pStyle w:val="ad"/>
              <w:ind w:firstLine="0"/>
            </w:pPr>
            <w:r>
              <w:t>Подавлення фільтром</w:t>
            </w:r>
            <w:r w:rsidR="00D167CE" w:rsidRPr="00FE755C">
              <w:t>(SH 37 dB)</w:t>
            </w:r>
          </w:p>
        </w:tc>
      </w:tr>
      <w:tr w:rsidR="00D167CE" w:rsidRPr="00FE755C" w:rsidTr="00FE755C">
        <w:trPr>
          <w:trHeight w:val="20"/>
        </w:trPr>
        <w:tc>
          <w:tcPr>
            <w:tcW w:w="5528" w:type="dxa"/>
          </w:tcPr>
          <w:p w:rsidR="00D167CE" w:rsidRPr="00FE755C" w:rsidRDefault="00D167CE" w:rsidP="00FE755C">
            <w:pPr>
              <w:pStyle w:val="ad"/>
              <w:ind w:firstLine="0"/>
            </w:pPr>
            <w:r w:rsidRPr="00FE755C">
              <w:rPr>
                <w:spacing w:val="-1"/>
              </w:rPr>
              <w:t>f</w:t>
            </w:r>
            <w:r w:rsidRPr="00FE755C">
              <w:rPr>
                <w:position w:val="-3"/>
              </w:rPr>
              <w:t>0</w:t>
            </w:r>
            <w:r w:rsidRPr="00FE755C">
              <w:rPr>
                <w:rFonts w:eastAsia="Arial Unicode MS" w:cs="Arial Unicode MS"/>
              </w:rPr>
              <w:t>±</w:t>
            </w:r>
            <w:r w:rsidRPr="00FE755C">
              <w:rPr>
                <w:rFonts w:eastAsia="Arial Unicode MS"/>
              </w:rPr>
              <w:t>2.69MHz</w:t>
            </w:r>
          </w:p>
        </w:tc>
        <w:tc>
          <w:tcPr>
            <w:tcW w:w="4820" w:type="dxa"/>
          </w:tcPr>
          <w:p w:rsidR="00D167CE" w:rsidRPr="00FE755C" w:rsidRDefault="00D167CE" w:rsidP="00FE755C">
            <w:pPr>
              <w:pStyle w:val="ad"/>
              <w:ind w:firstLine="0"/>
            </w:pPr>
            <w:r w:rsidRPr="00FE755C">
              <w:t>0.3 dB</w:t>
            </w:r>
            <w:r w:rsidR="0092392D">
              <w:t xml:space="preserve"> ... </w:t>
            </w:r>
            <w:r w:rsidRPr="00FE755C">
              <w:t>0.4 dB</w:t>
            </w:r>
          </w:p>
        </w:tc>
      </w:tr>
      <w:tr w:rsidR="00D167CE" w:rsidRPr="00FE755C" w:rsidTr="00FE755C">
        <w:trPr>
          <w:trHeight w:val="20"/>
        </w:trPr>
        <w:tc>
          <w:tcPr>
            <w:tcW w:w="5528" w:type="dxa"/>
          </w:tcPr>
          <w:p w:rsidR="00D167CE" w:rsidRPr="00FE755C" w:rsidRDefault="00D167CE" w:rsidP="00FE755C">
            <w:pPr>
              <w:pStyle w:val="ad"/>
              <w:ind w:firstLine="0"/>
            </w:pPr>
            <w:r w:rsidRPr="00FE755C">
              <w:rPr>
                <w:rFonts w:eastAsia="Arial Unicode MS" w:cs="Arial Unicode MS"/>
              </w:rPr>
              <w:t>±</w:t>
            </w:r>
            <w:r w:rsidRPr="00FE755C">
              <w:rPr>
                <w:rFonts w:eastAsia="Arial Unicode MS"/>
              </w:rPr>
              <w:t>3.00 MHz</w:t>
            </w:r>
          </w:p>
        </w:tc>
        <w:tc>
          <w:tcPr>
            <w:tcW w:w="4820" w:type="dxa"/>
          </w:tcPr>
          <w:p w:rsidR="00D167CE" w:rsidRPr="00FE755C" w:rsidRDefault="00D167CE" w:rsidP="00FE755C">
            <w:pPr>
              <w:pStyle w:val="ad"/>
              <w:ind w:firstLine="0"/>
            </w:pPr>
            <w:r w:rsidRPr="00FE755C">
              <w:rPr>
                <w:rFonts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0.5 dB</w:t>
            </w:r>
          </w:p>
        </w:tc>
      </w:tr>
      <w:tr w:rsidR="00D167CE" w:rsidRPr="00FE755C" w:rsidTr="00FE755C">
        <w:trPr>
          <w:trHeight w:val="20"/>
        </w:trPr>
        <w:tc>
          <w:tcPr>
            <w:tcW w:w="5528" w:type="dxa"/>
          </w:tcPr>
          <w:p w:rsidR="00D167CE" w:rsidRPr="00FE755C" w:rsidRDefault="00D167CE" w:rsidP="00FE755C">
            <w:pPr>
              <w:pStyle w:val="ad"/>
              <w:ind w:firstLine="0"/>
            </w:pPr>
            <w:r w:rsidRPr="00FE755C">
              <w:rPr>
                <w:rFonts w:eastAsia="Arial Unicode MS" w:cs="Arial Unicode MS"/>
              </w:rPr>
              <w:t>±</w:t>
            </w:r>
            <w:r w:rsidRPr="00FE755C">
              <w:rPr>
                <w:rFonts w:eastAsia="Arial Unicode MS"/>
              </w:rPr>
              <w:t>3.50 MHz</w:t>
            </w:r>
          </w:p>
        </w:tc>
        <w:tc>
          <w:tcPr>
            <w:tcW w:w="4820" w:type="dxa"/>
          </w:tcPr>
          <w:p w:rsidR="00D167CE" w:rsidRPr="00FE755C" w:rsidRDefault="00D167CE" w:rsidP="00FE755C">
            <w:pPr>
              <w:pStyle w:val="ad"/>
              <w:ind w:firstLine="0"/>
            </w:pPr>
            <w:r w:rsidRPr="00FE755C">
              <w:rPr>
                <w:rFonts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1 dB</w:t>
            </w:r>
          </w:p>
        </w:tc>
      </w:tr>
      <w:tr w:rsidR="00D167CE" w:rsidRPr="00FE755C" w:rsidTr="00FE755C">
        <w:trPr>
          <w:trHeight w:val="20"/>
        </w:trPr>
        <w:tc>
          <w:tcPr>
            <w:tcW w:w="5528" w:type="dxa"/>
          </w:tcPr>
          <w:p w:rsidR="00D167CE" w:rsidRPr="00FE755C" w:rsidRDefault="00D167CE" w:rsidP="00FE755C">
            <w:pPr>
              <w:pStyle w:val="ad"/>
              <w:ind w:firstLine="0"/>
            </w:pPr>
            <w:r w:rsidRPr="00FE755C">
              <w:rPr>
                <w:rFonts w:eastAsia="Arial Unicode MS" w:cs="Arial Unicode MS"/>
              </w:rPr>
              <w:t>±</w:t>
            </w:r>
            <w:r w:rsidRPr="00FE755C">
              <w:rPr>
                <w:rFonts w:eastAsia="Arial Unicode MS"/>
              </w:rPr>
              <w:t>4.00 MHz</w:t>
            </w:r>
          </w:p>
        </w:tc>
        <w:tc>
          <w:tcPr>
            <w:tcW w:w="4820" w:type="dxa"/>
          </w:tcPr>
          <w:p w:rsidR="00D167CE" w:rsidRPr="00FE755C" w:rsidRDefault="00D167CE" w:rsidP="00FE755C">
            <w:pPr>
              <w:pStyle w:val="ad"/>
              <w:ind w:firstLine="0"/>
            </w:pPr>
            <w:r w:rsidRPr="00FE755C">
              <w:rPr>
                <w:rFonts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6 dB</w:t>
            </w:r>
          </w:p>
        </w:tc>
      </w:tr>
      <w:tr w:rsidR="00D167CE" w:rsidRPr="00FE755C" w:rsidTr="00FE755C">
        <w:trPr>
          <w:trHeight w:val="20"/>
        </w:trPr>
        <w:tc>
          <w:tcPr>
            <w:tcW w:w="5528" w:type="dxa"/>
          </w:tcPr>
          <w:p w:rsidR="00D167CE" w:rsidRPr="00FE755C" w:rsidRDefault="00D167CE" w:rsidP="00FE755C">
            <w:pPr>
              <w:pStyle w:val="ad"/>
              <w:ind w:firstLine="0"/>
            </w:pPr>
            <w:r w:rsidRPr="00FE755C">
              <w:rPr>
                <w:rFonts w:eastAsia="Arial Unicode MS" w:cs="Arial Unicode MS"/>
              </w:rPr>
              <w:t>±</w:t>
            </w:r>
            <w:r w:rsidRPr="00FE755C">
              <w:rPr>
                <w:rFonts w:eastAsia="Arial Unicode MS"/>
              </w:rPr>
              <w:t>6.00 MHz</w:t>
            </w:r>
          </w:p>
        </w:tc>
        <w:tc>
          <w:tcPr>
            <w:tcW w:w="4820" w:type="dxa"/>
          </w:tcPr>
          <w:p w:rsidR="00D167CE" w:rsidRPr="00FE755C" w:rsidRDefault="00D167CE" w:rsidP="00FE755C">
            <w:pPr>
              <w:pStyle w:val="ad"/>
              <w:ind w:firstLine="0"/>
            </w:pPr>
            <w:r w:rsidRPr="00FE755C">
              <w:rPr>
                <w:rFonts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20 dB</w:t>
            </w:r>
          </w:p>
        </w:tc>
      </w:tr>
      <w:tr w:rsidR="00D167CE" w:rsidRPr="00FE755C" w:rsidTr="00FE755C">
        <w:trPr>
          <w:trHeight w:val="20"/>
        </w:trPr>
        <w:tc>
          <w:tcPr>
            <w:tcW w:w="5528" w:type="dxa"/>
          </w:tcPr>
          <w:p w:rsidR="00D167CE" w:rsidRPr="00FE755C" w:rsidRDefault="00D167CE" w:rsidP="00FE755C">
            <w:pPr>
              <w:pStyle w:val="ad"/>
              <w:ind w:firstLine="0"/>
            </w:pPr>
            <w:r w:rsidRPr="00FE755C">
              <w:rPr>
                <w:rFonts w:eastAsia="Arial Unicode MS" w:cs="Arial Unicode MS"/>
              </w:rPr>
              <w:t>±</w:t>
            </w:r>
            <w:r w:rsidRPr="00FE755C">
              <w:rPr>
                <w:rFonts w:eastAsia="Arial Unicode MS"/>
              </w:rPr>
              <w:t>9.00 MHz</w:t>
            </w:r>
          </w:p>
        </w:tc>
        <w:tc>
          <w:tcPr>
            <w:tcW w:w="4820" w:type="dxa"/>
          </w:tcPr>
          <w:p w:rsidR="00D167CE" w:rsidRPr="00FE755C" w:rsidRDefault="00D167CE" w:rsidP="00FE755C">
            <w:pPr>
              <w:pStyle w:val="ad"/>
              <w:ind w:firstLine="0"/>
            </w:pPr>
            <w:r w:rsidRPr="00FE755C">
              <w:rPr>
                <w:rFonts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30 dB</w:t>
            </w:r>
          </w:p>
        </w:tc>
      </w:tr>
    </w:tbl>
    <w:p w:rsidR="0031495B" w:rsidRPr="00815FD3" w:rsidRDefault="0031495B" w:rsidP="0031495B">
      <w:pPr>
        <w:rPr>
          <w:color w:val="000000"/>
        </w:rPr>
      </w:pPr>
      <w:r>
        <w:t>Загальні вимоги</w:t>
      </w:r>
    </w:p>
    <w:p w:rsidR="0031495B" w:rsidRPr="00815FD3" w:rsidRDefault="0031495B" w:rsidP="0031495B">
      <w:pPr>
        <w:rPr>
          <w:rFonts w:eastAsia="Arial Unicode MS"/>
          <w:color w:val="000000"/>
        </w:rPr>
      </w:pPr>
      <w:r w:rsidRPr="00815FD3">
        <w:t>VSWR:</w:t>
      </w:r>
      <w:r w:rsidRPr="00815FD3">
        <w:rPr>
          <w:rFonts w:eastAsia="Arial Unicode MS"/>
        </w:rPr>
        <w:t>:</w:t>
      </w:r>
      <w:r w:rsidRPr="00815FD3">
        <w:rPr>
          <w:rFonts w:ascii="Arial Unicode MS" w:eastAsia="Arial Unicode MS" w:cs="Arial Unicode MS"/>
        </w:rPr>
        <w:t>≤</w:t>
      </w:r>
      <w:r w:rsidRPr="00815FD3">
        <w:rPr>
          <w:rFonts w:eastAsia="Arial Unicode MS"/>
        </w:rPr>
        <w:t xml:space="preserve">1.12 </w:t>
      </w:r>
      <w:r>
        <w:rPr>
          <w:rFonts w:eastAsia="Arial Unicode MS"/>
        </w:rPr>
        <w:t>…</w:t>
      </w:r>
      <w:r w:rsidRPr="00815FD3">
        <w:rPr>
          <w:rFonts w:eastAsia="Arial Unicode MS"/>
        </w:rPr>
        <w:t xml:space="preserve"> 1.15 </w:t>
      </w:r>
      <w:r>
        <w:rPr>
          <w:rFonts w:eastAsia="Arial Unicode MS"/>
        </w:rPr>
        <w:t>в полосі</w:t>
      </w:r>
    </w:p>
    <w:p w:rsidR="0031495B" w:rsidRDefault="0031495B" w:rsidP="0031495B">
      <w:pPr>
        <w:rPr>
          <w:rFonts w:eastAsia="Arial Unicode MS"/>
        </w:rPr>
      </w:pPr>
      <w:r>
        <w:t xml:space="preserve">Дрейф АЧХ </w:t>
      </w:r>
      <w:r w:rsidRPr="00815FD3">
        <w:t>:</w:t>
      </w:r>
      <w:r w:rsidRPr="00815FD3">
        <w:rPr>
          <w:rFonts w:ascii="Arial Unicode MS" w:eastAsia="Arial Unicode MS" w:cs="Arial Unicode MS"/>
        </w:rPr>
        <w:t>≤</w:t>
      </w:r>
      <w:r w:rsidRPr="00815FD3">
        <w:rPr>
          <w:rFonts w:eastAsia="Arial Unicode MS"/>
        </w:rPr>
        <w:t>2 kHz/K</w:t>
      </w:r>
    </w:p>
    <w:p w:rsidR="00A96259" w:rsidRPr="00FE755C" w:rsidRDefault="00A96259" w:rsidP="00D167CE">
      <w:pPr>
        <w:rPr>
          <w:rFonts w:cs="ArialNarrow"/>
          <w:b/>
          <w:szCs w:val="24"/>
        </w:rPr>
      </w:pPr>
      <w:r w:rsidRPr="00FE755C">
        <w:rPr>
          <w:rFonts w:cs="ArialNarrow"/>
          <w:b/>
          <w:szCs w:val="24"/>
        </w:rPr>
        <w:t>ISDB-T (Japan)</w:t>
      </w:r>
    </w:p>
    <w:p w:rsidR="0031495B" w:rsidRPr="00815FD3" w:rsidRDefault="0031495B" w:rsidP="0031495B">
      <w:pPr>
        <w:rPr>
          <w:rFonts w:cs="ArialNarrow"/>
          <w:szCs w:val="24"/>
        </w:rPr>
      </w:pPr>
      <w:r>
        <w:t>Плечеве затухання спектру (</w:t>
      </w:r>
      <w:r w:rsidRPr="00815FD3">
        <w:t>shoulder distance</w:t>
      </w:r>
      <w:r>
        <w:t>) на стороні передавача в тракті до фільтра повинно бути не менше</w:t>
      </w:r>
      <w:r w:rsidRPr="00815FD3">
        <w:t xml:space="preserve"> 37 dB.</w:t>
      </w:r>
    </w:p>
    <w:p w:rsidR="00A96259" w:rsidRPr="00D167CE" w:rsidRDefault="0031495B" w:rsidP="00D167CE">
      <w:pPr>
        <w:rPr>
          <w:b/>
          <w:bCs/>
          <w:i/>
          <w:iCs/>
          <w:color w:val="000000"/>
          <w:szCs w:val="24"/>
        </w:rPr>
      </w:pPr>
      <w:r>
        <w:t>Характеристики необхідного канального фільтра для</w:t>
      </w:r>
      <w:r w:rsidR="00A96259" w:rsidRPr="00D167CE">
        <w:rPr>
          <w:color w:val="231F20"/>
          <w:szCs w:val="24"/>
        </w:rPr>
        <w:t xml:space="preserve"> "Non-Critical Mask"</w:t>
      </w:r>
    </w:p>
    <w:tbl>
      <w:tblPr>
        <w:tblW w:w="10348" w:type="dxa"/>
        <w:tblInd w:w="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8"/>
        <w:gridCol w:w="4820"/>
      </w:tblGrid>
      <w:tr w:rsidR="00A96259" w:rsidRPr="00FE755C" w:rsidTr="00FE755C">
        <w:trPr>
          <w:trHeight w:val="20"/>
        </w:trPr>
        <w:tc>
          <w:tcPr>
            <w:tcW w:w="55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31495B" w:rsidP="00FE755C">
            <w:pPr>
              <w:pStyle w:val="ad"/>
            </w:pPr>
            <w:r>
              <w:t>Частота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31495B" w:rsidP="00FE755C">
            <w:pPr>
              <w:pStyle w:val="ad"/>
            </w:pPr>
            <w:r>
              <w:t>Подавлення фільтром</w:t>
            </w:r>
            <w:r w:rsidR="00A96259" w:rsidRPr="00FE755C">
              <w:t>(SH 37 dB)</w:t>
            </w:r>
          </w:p>
        </w:tc>
      </w:tr>
      <w:tr w:rsidR="00A96259" w:rsidRPr="00FE755C" w:rsidTr="00FE755C">
        <w:trPr>
          <w:trHeight w:val="20"/>
        </w:trPr>
        <w:tc>
          <w:tcPr>
            <w:tcW w:w="55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t>f</w:t>
            </w:r>
            <w:r w:rsidRPr="00FE755C">
              <w:rPr>
                <w:position w:val="-3"/>
              </w:rPr>
              <w:t>0</w:t>
            </w:r>
            <w:r w:rsidRPr="00FE755C">
              <w:rPr>
                <w:rFonts w:ascii="Arial Unicode MS" w:eastAsia="Arial Unicode MS" w:cs="Arial Unicode MS"/>
              </w:rPr>
              <w:t>±</w:t>
            </w:r>
            <w:r w:rsidRPr="00FE755C">
              <w:rPr>
                <w:rFonts w:eastAsia="Arial Unicode MS"/>
              </w:rPr>
              <w:t>2.79MHz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t>0.3 dB</w:t>
            </w:r>
            <w:r w:rsidR="0092392D">
              <w:t xml:space="preserve"> ... </w:t>
            </w:r>
            <w:r w:rsidRPr="00FE755C">
              <w:t>0.4 dB</w:t>
            </w:r>
          </w:p>
        </w:tc>
      </w:tr>
      <w:tr w:rsidR="00A96259" w:rsidRPr="00FE755C" w:rsidTr="00FE755C">
        <w:trPr>
          <w:trHeight w:val="20"/>
        </w:trPr>
        <w:tc>
          <w:tcPr>
            <w:tcW w:w="55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±</w:t>
            </w:r>
            <w:r w:rsidRPr="00FE755C">
              <w:rPr>
                <w:rFonts w:eastAsia="Arial Unicode MS"/>
              </w:rPr>
              <w:t>3.15 MHz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2 dB</w:t>
            </w:r>
          </w:p>
        </w:tc>
      </w:tr>
      <w:tr w:rsidR="00A96259" w:rsidRPr="00FE755C" w:rsidTr="00FE755C">
        <w:trPr>
          <w:trHeight w:val="20"/>
        </w:trPr>
        <w:tc>
          <w:tcPr>
            <w:tcW w:w="55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±</w:t>
            </w:r>
            <w:r w:rsidRPr="00FE755C">
              <w:rPr>
                <w:rFonts w:eastAsia="Arial Unicode MS"/>
              </w:rPr>
              <w:t>4.50 MHz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20 dB</w:t>
            </w:r>
          </w:p>
        </w:tc>
      </w:tr>
      <w:tr w:rsidR="00A96259" w:rsidRPr="00FE755C" w:rsidTr="00FE755C">
        <w:trPr>
          <w:trHeight w:val="20"/>
        </w:trPr>
        <w:tc>
          <w:tcPr>
            <w:tcW w:w="55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±</w:t>
            </w:r>
            <w:r w:rsidRPr="00FE755C">
              <w:rPr>
                <w:rFonts w:eastAsia="Arial Unicode MS"/>
              </w:rPr>
              <w:t>9.00 MHz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40 dB</w:t>
            </w:r>
          </w:p>
        </w:tc>
      </w:tr>
    </w:tbl>
    <w:p w:rsidR="0031495B" w:rsidRPr="00815FD3" w:rsidRDefault="0031495B" w:rsidP="0031495B">
      <w:pPr>
        <w:rPr>
          <w:color w:val="000000"/>
        </w:rPr>
      </w:pPr>
      <w:r>
        <w:t>Загальні вимоги</w:t>
      </w:r>
    </w:p>
    <w:p w:rsidR="0031495B" w:rsidRPr="00815FD3" w:rsidRDefault="0031495B" w:rsidP="0031495B">
      <w:pPr>
        <w:rPr>
          <w:rFonts w:eastAsia="Arial Unicode MS"/>
          <w:color w:val="000000"/>
        </w:rPr>
      </w:pPr>
      <w:r w:rsidRPr="00815FD3">
        <w:t>VSWR:</w:t>
      </w:r>
      <w:r w:rsidRPr="00815FD3">
        <w:rPr>
          <w:rFonts w:eastAsia="Arial Unicode MS"/>
        </w:rPr>
        <w:t>:</w:t>
      </w:r>
      <w:r w:rsidRPr="00815FD3">
        <w:rPr>
          <w:rFonts w:ascii="Arial Unicode MS" w:eastAsia="Arial Unicode MS" w:cs="Arial Unicode MS"/>
        </w:rPr>
        <w:t>≤</w:t>
      </w:r>
      <w:r w:rsidRPr="00815FD3">
        <w:rPr>
          <w:rFonts w:eastAsia="Arial Unicode MS"/>
        </w:rPr>
        <w:t xml:space="preserve">1.12 </w:t>
      </w:r>
      <w:r>
        <w:rPr>
          <w:rFonts w:eastAsia="Arial Unicode MS"/>
        </w:rPr>
        <w:t>…</w:t>
      </w:r>
      <w:r w:rsidRPr="00815FD3">
        <w:rPr>
          <w:rFonts w:eastAsia="Arial Unicode MS"/>
        </w:rPr>
        <w:t xml:space="preserve"> 1.</w:t>
      </w:r>
      <w:r>
        <w:rPr>
          <w:rFonts w:eastAsia="Arial Unicode MS"/>
        </w:rPr>
        <w:t>22в полосі</w:t>
      </w:r>
    </w:p>
    <w:p w:rsidR="0031495B" w:rsidRDefault="0031495B" w:rsidP="0031495B">
      <w:pPr>
        <w:rPr>
          <w:rFonts w:eastAsia="Arial Unicode MS"/>
        </w:rPr>
      </w:pPr>
      <w:r>
        <w:t xml:space="preserve">Дрейф АЧХ </w:t>
      </w:r>
      <w:r w:rsidRPr="00815FD3">
        <w:t>:</w:t>
      </w:r>
      <w:r w:rsidRPr="00815FD3">
        <w:rPr>
          <w:rFonts w:ascii="Arial Unicode MS" w:eastAsia="Arial Unicode MS" w:cs="Arial Unicode MS"/>
        </w:rPr>
        <w:t>≤</w:t>
      </w:r>
      <w:r w:rsidRPr="00815FD3">
        <w:rPr>
          <w:rFonts w:eastAsia="Arial Unicode MS"/>
        </w:rPr>
        <w:t>2 kHz/K</w:t>
      </w:r>
    </w:p>
    <w:p w:rsidR="00A96259" w:rsidRPr="006176DE" w:rsidRDefault="00A96259" w:rsidP="00A96259">
      <w:pPr>
        <w:kinsoku w:val="0"/>
        <w:overflowPunct w:val="0"/>
        <w:ind w:left="7"/>
      </w:pPr>
      <w:r w:rsidRPr="00815FD3">
        <w:rPr>
          <w:rFonts w:ascii="Arial" w:hAnsi="Arial"/>
          <w:b/>
          <w:bCs/>
          <w:color w:val="231F20"/>
          <w:sz w:val="20"/>
        </w:rPr>
        <w:t>ISDB-T</w:t>
      </w:r>
      <w:r w:rsidRPr="00815FD3">
        <w:rPr>
          <w:rFonts w:ascii="Arial" w:hAnsi="Arial"/>
          <w:b/>
          <w:bCs/>
          <w:color w:val="231F20"/>
          <w:position w:val="-4"/>
          <w:sz w:val="13"/>
          <w:szCs w:val="13"/>
        </w:rPr>
        <w:t>B</w:t>
      </w:r>
    </w:p>
    <w:p w:rsidR="0031495B" w:rsidRPr="00815FD3" w:rsidRDefault="0031495B" w:rsidP="0031495B">
      <w:pPr>
        <w:rPr>
          <w:rFonts w:cs="ArialNarrow"/>
          <w:szCs w:val="24"/>
        </w:rPr>
      </w:pPr>
      <w:r>
        <w:t>Плечеве затухання спектру (</w:t>
      </w:r>
      <w:r w:rsidRPr="00815FD3">
        <w:t>shoulder distance</w:t>
      </w:r>
      <w:r>
        <w:t>) на стороні передавача в тракті до фільтра повинно бути не менше</w:t>
      </w:r>
      <w:r w:rsidRPr="00815FD3">
        <w:t xml:space="preserve"> 37 dB.</w:t>
      </w:r>
    </w:p>
    <w:p w:rsidR="00A96259" w:rsidRPr="00815FD3" w:rsidRDefault="0031495B" w:rsidP="0031495B">
      <w:pPr>
        <w:rPr>
          <w:b/>
          <w:bCs/>
          <w:i/>
          <w:iCs/>
          <w:color w:val="000000"/>
        </w:rPr>
      </w:pPr>
      <w:r>
        <w:t>Характеристики необхідного канального фільтра для</w:t>
      </w:r>
      <w:r w:rsidR="00A96259" w:rsidRPr="00815FD3">
        <w:t xml:space="preserve"> "Non-Critical Mask"</w:t>
      </w:r>
    </w:p>
    <w:tbl>
      <w:tblPr>
        <w:tblW w:w="10348" w:type="dxa"/>
        <w:tblInd w:w="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3827"/>
        <w:gridCol w:w="3969"/>
      </w:tblGrid>
      <w:tr w:rsidR="00A96259" w:rsidRPr="00815FD3" w:rsidTr="00FE755C">
        <w:trPr>
          <w:trHeight w:val="20"/>
        </w:trPr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31495B" w:rsidP="00FE755C">
            <w:pPr>
              <w:pStyle w:val="ad"/>
            </w:pPr>
            <w:r>
              <w:t>Частота</w:t>
            </w:r>
          </w:p>
        </w:tc>
        <w:tc>
          <w:tcPr>
            <w:tcW w:w="38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31495B" w:rsidP="00FE755C">
            <w:pPr>
              <w:pStyle w:val="ad"/>
            </w:pPr>
            <w:r>
              <w:t>Подавлення фільтром</w:t>
            </w:r>
            <w:r w:rsidR="00A96259" w:rsidRPr="00FE755C">
              <w:t>(SH 37 dB)</w:t>
            </w:r>
          </w:p>
        </w:tc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31495B" w:rsidP="00FE755C">
            <w:pPr>
              <w:pStyle w:val="ad"/>
            </w:pPr>
            <w:r>
              <w:t>Подавлення фільтром</w:t>
            </w:r>
            <w:r w:rsidR="00A96259" w:rsidRPr="00FE755C">
              <w:t xml:space="preserve"> (SH 42 dB)</w:t>
            </w:r>
          </w:p>
        </w:tc>
      </w:tr>
      <w:tr w:rsidR="00A96259" w:rsidRPr="00815FD3" w:rsidTr="00FE755C">
        <w:trPr>
          <w:trHeight w:val="20"/>
        </w:trPr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t>f</w:t>
            </w:r>
            <w:r w:rsidRPr="00FE755C">
              <w:rPr>
                <w:position w:val="-3"/>
              </w:rPr>
              <w:t>0</w:t>
            </w:r>
            <w:r w:rsidRPr="00FE755C">
              <w:rPr>
                <w:rFonts w:ascii="Arial Unicode MS" w:eastAsia="Arial Unicode MS" w:cs="Arial Unicode MS"/>
              </w:rPr>
              <w:t>±</w:t>
            </w:r>
            <w:r w:rsidRPr="00FE755C">
              <w:rPr>
                <w:rFonts w:eastAsia="Arial Unicode MS"/>
              </w:rPr>
              <w:t>2.79MHz</w:t>
            </w:r>
          </w:p>
        </w:tc>
        <w:tc>
          <w:tcPr>
            <w:tcW w:w="38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t>0.3 dB</w:t>
            </w:r>
            <w:r w:rsidR="0092392D">
              <w:t xml:space="preserve"> ... </w:t>
            </w:r>
            <w:r w:rsidRPr="00FE755C">
              <w:t>0.4 dB</w:t>
            </w:r>
          </w:p>
        </w:tc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t>0.2 dB</w:t>
            </w:r>
            <w:r w:rsidR="0092392D">
              <w:t xml:space="preserve"> ... </w:t>
            </w:r>
            <w:r w:rsidRPr="00FE755C">
              <w:t>0.4 dB</w:t>
            </w:r>
          </w:p>
        </w:tc>
      </w:tr>
      <w:tr w:rsidR="00A96259" w:rsidRPr="00815FD3" w:rsidTr="00FE755C">
        <w:trPr>
          <w:trHeight w:val="20"/>
        </w:trPr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±</w:t>
            </w:r>
            <w:r w:rsidRPr="00FE755C">
              <w:rPr>
                <w:rFonts w:eastAsia="Arial Unicode MS"/>
              </w:rPr>
              <w:t>3.15 MHz</w:t>
            </w:r>
          </w:p>
        </w:tc>
        <w:tc>
          <w:tcPr>
            <w:tcW w:w="38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2 dB</w:t>
            </w:r>
          </w:p>
        </w:tc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t>0 dB</w:t>
            </w:r>
          </w:p>
        </w:tc>
      </w:tr>
      <w:tr w:rsidR="00A96259" w:rsidRPr="00815FD3" w:rsidTr="00FE755C">
        <w:trPr>
          <w:trHeight w:val="20"/>
        </w:trPr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±</w:t>
            </w:r>
            <w:r w:rsidRPr="00FE755C">
              <w:rPr>
                <w:rFonts w:eastAsia="Arial Unicode MS"/>
              </w:rPr>
              <w:t>4.50 MHz</w:t>
            </w:r>
          </w:p>
        </w:tc>
        <w:tc>
          <w:tcPr>
            <w:tcW w:w="38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20 dB</w:t>
            </w:r>
          </w:p>
        </w:tc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12 dB</w:t>
            </w:r>
          </w:p>
        </w:tc>
      </w:tr>
      <w:tr w:rsidR="00A96259" w:rsidRPr="00815FD3" w:rsidTr="00FE755C">
        <w:trPr>
          <w:trHeight w:val="20"/>
        </w:trPr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±</w:t>
            </w:r>
            <w:r w:rsidRPr="00FE755C">
              <w:rPr>
                <w:rFonts w:eastAsia="Arial Unicode MS"/>
              </w:rPr>
              <w:t>9.00 MHz</w:t>
            </w:r>
          </w:p>
        </w:tc>
        <w:tc>
          <w:tcPr>
            <w:tcW w:w="38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40 dB</w:t>
            </w:r>
          </w:p>
        </w:tc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35 dB</w:t>
            </w:r>
          </w:p>
        </w:tc>
      </w:tr>
    </w:tbl>
    <w:p w:rsidR="00813765" w:rsidRDefault="00813765" w:rsidP="00D167CE"/>
    <w:p w:rsidR="00813765" w:rsidRDefault="00813765">
      <w:pPr>
        <w:spacing w:after="200" w:line="276" w:lineRule="auto"/>
        <w:ind w:firstLine="0"/>
        <w:jc w:val="left"/>
      </w:pPr>
    </w:p>
    <w:p w:rsidR="00A96259" w:rsidRPr="00815FD3" w:rsidRDefault="0031495B" w:rsidP="00D167CE">
      <w:pPr>
        <w:rPr>
          <w:b/>
          <w:bCs/>
          <w:i/>
          <w:iCs/>
          <w:color w:val="000000"/>
        </w:rPr>
      </w:pPr>
      <w:r>
        <w:t>Характеристики необхідного канального фільтра для</w:t>
      </w:r>
      <w:r w:rsidR="00A96259" w:rsidRPr="00815FD3">
        <w:rPr>
          <w:color w:val="231F20"/>
        </w:rPr>
        <w:t xml:space="preserve"> "Sub-Critical Mask"</w:t>
      </w:r>
    </w:p>
    <w:tbl>
      <w:tblPr>
        <w:tblW w:w="10348" w:type="dxa"/>
        <w:tblInd w:w="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3827"/>
        <w:gridCol w:w="3969"/>
      </w:tblGrid>
      <w:tr w:rsidR="00A96259" w:rsidRPr="00FE755C" w:rsidTr="00FE755C">
        <w:trPr>
          <w:trHeight w:val="20"/>
        </w:trPr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31495B" w:rsidP="00FE755C">
            <w:pPr>
              <w:pStyle w:val="ad"/>
            </w:pPr>
            <w:r>
              <w:t>Частота</w:t>
            </w:r>
          </w:p>
        </w:tc>
        <w:tc>
          <w:tcPr>
            <w:tcW w:w="38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31495B" w:rsidP="00FE755C">
            <w:pPr>
              <w:pStyle w:val="ad"/>
            </w:pPr>
            <w:r>
              <w:t>Подавлення фільтром</w:t>
            </w:r>
            <w:r w:rsidR="00A96259" w:rsidRPr="00FE755C">
              <w:t xml:space="preserve"> (SH 37 dB)</w:t>
            </w:r>
          </w:p>
        </w:tc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31495B" w:rsidP="00FE755C">
            <w:pPr>
              <w:pStyle w:val="ad"/>
            </w:pPr>
            <w:r>
              <w:t>Подавлення фільтром</w:t>
            </w:r>
            <w:r w:rsidR="00A96259" w:rsidRPr="00FE755C">
              <w:t>(SH 42 dB)</w:t>
            </w:r>
          </w:p>
        </w:tc>
      </w:tr>
      <w:tr w:rsidR="00A96259" w:rsidRPr="00FE755C" w:rsidTr="00FE755C">
        <w:trPr>
          <w:trHeight w:val="20"/>
        </w:trPr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t>f</w:t>
            </w:r>
            <w:r w:rsidRPr="00FE755C">
              <w:rPr>
                <w:position w:val="-3"/>
              </w:rPr>
              <w:t>0</w:t>
            </w:r>
            <w:r w:rsidRPr="00FE755C">
              <w:rPr>
                <w:rFonts w:ascii="Arial Unicode MS" w:eastAsia="Arial Unicode MS" w:cs="Arial Unicode MS"/>
              </w:rPr>
              <w:t>±</w:t>
            </w:r>
            <w:r w:rsidRPr="00FE755C">
              <w:rPr>
                <w:rFonts w:eastAsia="Arial Unicode MS"/>
              </w:rPr>
              <w:t>2.79MHz</w:t>
            </w:r>
          </w:p>
        </w:tc>
        <w:tc>
          <w:tcPr>
            <w:tcW w:w="38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t>0.3 dB</w:t>
            </w:r>
            <w:r w:rsidR="0092392D">
              <w:t xml:space="preserve"> ... </w:t>
            </w:r>
            <w:r w:rsidRPr="00FE755C">
              <w:t>0.5 dB</w:t>
            </w:r>
          </w:p>
        </w:tc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t>0.3 dB</w:t>
            </w:r>
            <w:r w:rsidR="0092392D">
              <w:t xml:space="preserve"> ... </w:t>
            </w:r>
            <w:r w:rsidRPr="00FE755C">
              <w:t>0.4 dB</w:t>
            </w:r>
          </w:p>
        </w:tc>
      </w:tr>
      <w:tr w:rsidR="00A96259" w:rsidRPr="00FE755C" w:rsidTr="00FE755C">
        <w:trPr>
          <w:trHeight w:val="20"/>
        </w:trPr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±</w:t>
            </w:r>
            <w:r w:rsidRPr="00FE755C">
              <w:rPr>
                <w:rFonts w:eastAsia="Arial Unicode MS"/>
              </w:rPr>
              <w:t>3.15 MHz</w:t>
            </w:r>
          </w:p>
        </w:tc>
        <w:tc>
          <w:tcPr>
            <w:tcW w:w="38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8 dB</w:t>
            </w:r>
          </w:p>
        </w:tc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3 dB</w:t>
            </w:r>
          </w:p>
        </w:tc>
      </w:tr>
      <w:tr w:rsidR="00A96259" w:rsidRPr="00FE755C" w:rsidTr="00FE755C">
        <w:trPr>
          <w:trHeight w:val="20"/>
        </w:trPr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±</w:t>
            </w:r>
            <w:r w:rsidRPr="00FE755C">
              <w:rPr>
                <w:rFonts w:eastAsia="Arial Unicode MS"/>
              </w:rPr>
              <w:t>4.50 MHz</w:t>
            </w:r>
          </w:p>
        </w:tc>
        <w:tc>
          <w:tcPr>
            <w:tcW w:w="38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23 dB</w:t>
            </w:r>
          </w:p>
        </w:tc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18 dB</w:t>
            </w:r>
          </w:p>
        </w:tc>
      </w:tr>
      <w:tr w:rsidR="00A96259" w:rsidRPr="00815FD3" w:rsidTr="00FE755C">
        <w:trPr>
          <w:trHeight w:val="20"/>
        </w:trPr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815FD3" w:rsidRDefault="00A96259">
            <w:pPr>
              <w:pStyle w:val="TableParagraph"/>
              <w:kinsoku w:val="0"/>
              <w:overflowPunct w:val="0"/>
              <w:spacing w:line="269" w:lineRule="exact"/>
              <w:ind w:left="56"/>
              <w:rPr>
                <w:lang w:val="uk-UA"/>
              </w:rPr>
            </w:pPr>
            <w:r w:rsidRPr="00815FD3">
              <w:rPr>
                <w:rFonts w:ascii="Arial Unicode MS" w:eastAsia="Arial Unicode MS" w:cs="Arial Unicode MS"/>
                <w:color w:val="231F20"/>
                <w:sz w:val="16"/>
                <w:szCs w:val="16"/>
                <w:lang w:val="uk-UA"/>
              </w:rPr>
              <w:t>±</w:t>
            </w:r>
            <w:r w:rsidRPr="00815FD3">
              <w:rPr>
                <w:rFonts w:ascii="Arial" w:eastAsia="Arial Unicode MS" w:hAnsi="Arial" w:cs="Arial"/>
                <w:color w:val="231F20"/>
                <w:sz w:val="16"/>
                <w:szCs w:val="16"/>
                <w:lang w:val="uk-UA"/>
              </w:rPr>
              <w:t>9.00 MHz</w:t>
            </w:r>
          </w:p>
        </w:tc>
        <w:tc>
          <w:tcPr>
            <w:tcW w:w="38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815FD3" w:rsidRDefault="00A96259">
            <w:pPr>
              <w:pStyle w:val="TableParagraph"/>
              <w:kinsoku w:val="0"/>
              <w:overflowPunct w:val="0"/>
              <w:spacing w:line="269" w:lineRule="exact"/>
              <w:ind w:left="67"/>
              <w:rPr>
                <w:lang w:val="uk-UA"/>
              </w:rPr>
            </w:pPr>
            <w:r w:rsidRPr="00815FD3">
              <w:rPr>
                <w:rFonts w:ascii="Arial Unicode MS" w:eastAsia="Arial Unicode MS" w:cs="Arial Unicode MS"/>
                <w:color w:val="231F20"/>
                <w:sz w:val="16"/>
                <w:szCs w:val="16"/>
                <w:lang w:val="uk-UA"/>
              </w:rPr>
              <w:t>≥</w:t>
            </w:r>
            <w:r w:rsidRPr="00815FD3">
              <w:rPr>
                <w:rFonts w:ascii="Arial" w:eastAsia="Arial Unicode MS" w:hAnsi="Arial" w:cs="Arial"/>
                <w:color w:val="231F20"/>
                <w:sz w:val="16"/>
                <w:szCs w:val="16"/>
                <w:lang w:val="uk-UA"/>
              </w:rPr>
              <w:t>48 dB</w:t>
            </w:r>
          </w:p>
        </w:tc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815FD3" w:rsidRDefault="00A96259">
            <w:pPr>
              <w:pStyle w:val="TableParagraph"/>
              <w:kinsoku w:val="0"/>
              <w:overflowPunct w:val="0"/>
              <w:spacing w:line="269" w:lineRule="exact"/>
              <w:ind w:left="67"/>
              <w:rPr>
                <w:lang w:val="uk-UA"/>
              </w:rPr>
            </w:pPr>
            <w:r w:rsidRPr="00815FD3">
              <w:rPr>
                <w:rFonts w:ascii="Arial Unicode MS" w:eastAsia="Arial Unicode MS" w:cs="Arial Unicode MS"/>
                <w:color w:val="231F20"/>
                <w:sz w:val="16"/>
                <w:szCs w:val="16"/>
                <w:lang w:val="uk-UA"/>
              </w:rPr>
              <w:t>≥</w:t>
            </w:r>
            <w:r w:rsidRPr="00815FD3">
              <w:rPr>
                <w:rFonts w:ascii="Arial" w:eastAsia="Arial Unicode MS" w:hAnsi="Arial" w:cs="Arial"/>
                <w:color w:val="231F20"/>
                <w:sz w:val="16"/>
                <w:szCs w:val="16"/>
                <w:lang w:val="uk-UA"/>
              </w:rPr>
              <w:t>40 dB</w:t>
            </w:r>
          </w:p>
        </w:tc>
      </w:tr>
    </w:tbl>
    <w:p w:rsidR="009D34EE" w:rsidRPr="009D34EE" w:rsidRDefault="009D34EE" w:rsidP="009D34EE"/>
    <w:p w:rsidR="00A96259" w:rsidRPr="00815FD3" w:rsidRDefault="0031495B" w:rsidP="00D167CE">
      <w:pPr>
        <w:rPr>
          <w:b/>
          <w:bCs/>
          <w:i/>
          <w:iCs/>
          <w:color w:val="000000"/>
        </w:rPr>
      </w:pPr>
      <w:r>
        <w:t>Характеристики необхідного канального фільтра для</w:t>
      </w:r>
      <w:r w:rsidR="00A96259" w:rsidRPr="00815FD3">
        <w:rPr>
          <w:color w:val="231F20"/>
        </w:rPr>
        <w:t>"Critical Mask"</w:t>
      </w:r>
    </w:p>
    <w:tbl>
      <w:tblPr>
        <w:tblW w:w="10348" w:type="dxa"/>
        <w:tblInd w:w="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3827"/>
        <w:gridCol w:w="3969"/>
      </w:tblGrid>
      <w:tr w:rsidR="0031495B" w:rsidRPr="00FE755C" w:rsidTr="00FE755C">
        <w:trPr>
          <w:trHeight w:val="20"/>
        </w:trPr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1495B" w:rsidRPr="00FE755C" w:rsidRDefault="0031495B" w:rsidP="0031495B">
            <w:pPr>
              <w:pStyle w:val="ad"/>
            </w:pPr>
            <w:r>
              <w:t>Частота</w:t>
            </w:r>
          </w:p>
        </w:tc>
        <w:tc>
          <w:tcPr>
            <w:tcW w:w="38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1495B" w:rsidRPr="00FE755C" w:rsidRDefault="0031495B" w:rsidP="0031495B">
            <w:pPr>
              <w:pStyle w:val="ad"/>
            </w:pPr>
            <w:r>
              <w:t>Подавлення фільтром</w:t>
            </w:r>
            <w:r w:rsidRPr="00FE755C">
              <w:t xml:space="preserve"> (SH 37 dB)</w:t>
            </w:r>
          </w:p>
        </w:tc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1495B" w:rsidRPr="00FE755C" w:rsidRDefault="0031495B" w:rsidP="0031495B">
            <w:pPr>
              <w:pStyle w:val="ad"/>
            </w:pPr>
            <w:r>
              <w:t>Подавлення фільтром</w:t>
            </w:r>
            <w:r w:rsidRPr="00FE755C">
              <w:t>(SH 42 dB)</w:t>
            </w:r>
          </w:p>
        </w:tc>
      </w:tr>
      <w:tr w:rsidR="00A96259" w:rsidRPr="00FE755C" w:rsidTr="00FE755C">
        <w:trPr>
          <w:trHeight w:val="20"/>
        </w:trPr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t>f</w:t>
            </w:r>
            <w:r w:rsidRPr="00FE755C">
              <w:rPr>
                <w:position w:val="-3"/>
              </w:rPr>
              <w:t>0</w:t>
            </w:r>
            <w:r w:rsidRPr="00FE755C">
              <w:rPr>
                <w:rFonts w:ascii="Arial Unicode MS" w:eastAsia="Arial Unicode MS" w:cs="Arial Unicode MS"/>
              </w:rPr>
              <w:t>±</w:t>
            </w:r>
            <w:r w:rsidRPr="00FE755C">
              <w:rPr>
                <w:rFonts w:eastAsia="Arial Unicode MS"/>
              </w:rPr>
              <w:t>2.79MHz</w:t>
            </w:r>
          </w:p>
        </w:tc>
        <w:tc>
          <w:tcPr>
            <w:tcW w:w="38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t>0.4 dB</w:t>
            </w:r>
            <w:r w:rsidR="0092392D">
              <w:t xml:space="preserve"> ... </w:t>
            </w:r>
            <w:r w:rsidRPr="00FE755C">
              <w:t>0.6 dB</w:t>
            </w:r>
          </w:p>
        </w:tc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t>0.4 dB</w:t>
            </w:r>
            <w:r w:rsidR="0092392D">
              <w:t xml:space="preserve"> ... </w:t>
            </w:r>
            <w:r w:rsidRPr="00FE755C">
              <w:t>0.6 dB</w:t>
            </w:r>
          </w:p>
        </w:tc>
      </w:tr>
      <w:tr w:rsidR="00A96259" w:rsidRPr="00FE755C" w:rsidTr="00FE755C">
        <w:trPr>
          <w:trHeight w:val="20"/>
        </w:trPr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±</w:t>
            </w:r>
            <w:r w:rsidRPr="00FE755C">
              <w:rPr>
                <w:rFonts w:eastAsia="Arial Unicode MS"/>
              </w:rPr>
              <w:t>3.15 MHz</w:t>
            </w:r>
          </w:p>
        </w:tc>
        <w:tc>
          <w:tcPr>
            <w:tcW w:w="38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15 dB</w:t>
            </w:r>
          </w:p>
        </w:tc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10 dB</w:t>
            </w:r>
          </w:p>
        </w:tc>
      </w:tr>
      <w:tr w:rsidR="00A96259" w:rsidRPr="00FE755C" w:rsidTr="00FE755C">
        <w:trPr>
          <w:trHeight w:val="20"/>
        </w:trPr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±</w:t>
            </w:r>
            <w:r w:rsidRPr="00FE755C">
              <w:rPr>
                <w:rFonts w:eastAsia="Arial Unicode MS"/>
              </w:rPr>
              <w:t>4.50 MHz</w:t>
            </w:r>
          </w:p>
        </w:tc>
        <w:tc>
          <w:tcPr>
            <w:tcW w:w="38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30 dB</w:t>
            </w:r>
          </w:p>
        </w:tc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25 dB</w:t>
            </w:r>
          </w:p>
        </w:tc>
      </w:tr>
      <w:tr w:rsidR="00A96259" w:rsidRPr="00FE755C" w:rsidTr="00FE755C">
        <w:trPr>
          <w:trHeight w:val="20"/>
        </w:trPr>
        <w:tc>
          <w:tcPr>
            <w:tcW w:w="25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±</w:t>
            </w:r>
            <w:r w:rsidRPr="00FE755C">
              <w:rPr>
                <w:rFonts w:eastAsia="Arial Unicode MS"/>
              </w:rPr>
              <w:t>9.00 MHz</w:t>
            </w:r>
          </w:p>
        </w:tc>
        <w:tc>
          <w:tcPr>
            <w:tcW w:w="38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55 dB</w:t>
            </w:r>
          </w:p>
        </w:tc>
        <w:tc>
          <w:tcPr>
            <w:tcW w:w="39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96259" w:rsidRPr="00FE755C" w:rsidRDefault="00A96259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50 dB</w:t>
            </w:r>
          </w:p>
        </w:tc>
      </w:tr>
    </w:tbl>
    <w:p w:rsidR="0031495B" w:rsidRPr="00815FD3" w:rsidRDefault="0031495B" w:rsidP="0031495B">
      <w:pPr>
        <w:rPr>
          <w:color w:val="000000"/>
        </w:rPr>
      </w:pPr>
      <w:r>
        <w:t>Загальні вимоги</w:t>
      </w:r>
    </w:p>
    <w:p w:rsidR="0031495B" w:rsidRPr="00815FD3" w:rsidRDefault="0031495B" w:rsidP="0031495B">
      <w:pPr>
        <w:rPr>
          <w:rFonts w:eastAsia="Arial Unicode MS"/>
          <w:color w:val="000000"/>
        </w:rPr>
      </w:pPr>
      <w:r w:rsidRPr="00815FD3">
        <w:t>VSWR:</w:t>
      </w:r>
      <w:r w:rsidRPr="00815FD3">
        <w:rPr>
          <w:rFonts w:eastAsia="Arial Unicode MS"/>
        </w:rPr>
        <w:t>:</w:t>
      </w:r>
      <w:r w:rsidRPr="00815FD3">
        <w:rPr>
          <w:rFonts w:ascii="Arial Unicode MS" w:eastAsia="Arial Unicode MS" w:cs="Arial Unicode MS"/>
        </w:rPr>
        <w:t>≤</w:t>
      </w:r>
      <w:r w:rsidRPr="00815FD3">
        <w:rPr>
          <w:rFonts w:eastAsia="Arial Unicode MS"/>
        </w:rPr>
        <w:t xml:space="preserve">1.12 </w:t>
      </w:r>
      <w:r>
        <w:rPr>
          <w:rFonts w:eastAsia="Arial Unicode MS"/>
        </w:rPr>
        <w:t>…</w:t>
      </w:r>
      <w:r w:rsidRPr="00815FD3">
        <w:rPr>
          <w:rFonts w:eastAsia="Arial Unicode MS"/>
        </w:rPr>
        <w:t xml:space="preserve"> 1.</w:t>
      </w:r>
      <w:r>
        <w:rPr>
          <w:rFonts w:eastAsia="Arial Unicode MS"/>
        </w:rPr>
        <w:t>22в полосі</w:t>
      </w:r>
    </w:p>
    <w:p w:rsidR="0031495B" w:rsidRDefault="0031495B" w:rsidP="0031495B">
      <w:pPr>
        <w:rPr>
          <w:rFonts w:eastAsia="Arial Unicode MS"/>
        </w:rPr>
      </w:pPr>
      <w:r>
        <w:t xml:space="preserve">Дрейф АЧХ </w:t>
      </w:r>
      <w:r w:rsidRPr="00815FD3">
        <w:t>:</w:t>
      </w:r>
      <w:r w:rsidRPr="00815FD3">
        <w:rPr>
          <w:rFonts w:ascii="Arial Unicode MS" w:eastAsia="Arial Unicode MS" w:cs="Arial Unicode MS"/>
        </w:rPr>
        <w:t>≤</w:t>
      </w:r>
      <w:r w:rsidRPr="00815FD3">
        <w:rPr>
          <w:rFonts w:eastAsia="Arial Unicode MS"/>
        </w:rPr>
        <w:t>2 kHz/K</w:t>
      </w:r>
    </w:p>
    <w:p w:rsidR="00D167CE" w:rsidRPr="000418E7" w:rsidRDefault="00D167CE" w:rsidP="00FE755C">
      <w:pPr>
        <w:rPr>
          <w:color w:val="000000"/>
        </w:rPr>
      </w:pPr>
    </w:p>
    <w:p w:rsidR="00A96259" w:rsidRPr="00D167CE" w:rsidRDefault="00A96259" w:rsidP="00D167CE">
      <w:pPr>
        <w:rPr>
          <w:b/>
          <w:bCs/>
          <w:color w:val="000000"/>
        </w:rPr>
      </w:pPr>
      <w:r w:rsidRPr="00D167CE">
        <w:rPr>
          <w:b/>
        </w:rPr>
        <w:t>ATV</w:t>
      </w:r>
    </w:p>
    <w:p w:rsidR="00A96259" w:rsidRDefault="00AE3B53" w:rsidP="00D167CE">
      <w:pPr>
        <w:rPr>
          <w:color w:val="231F20"/>
        </w:rPr>
      </w:pPr>
      <w:r>
        <w:rPr>
          <w:color w:val="231F20"/>
        </w:rPr>
        <w:t>При роботі з сигналами аналогового ТБ необхідне підключення 4х-контурного полосового фільтра (</w:t>
      </w:r>
      <w:r w:rsidR="00A96259" w:rsidRPr="00815FD3">
        <w:rPr>
          <w:color w:val="231F20"/>
        </w:rPr>
        <w:t>4-circuit</w:t>
      </w:r>
      <w:r>
        <w:rPr>
          <w:color w:val="231F20"/>
        </w:rPr>
        <w:t>) для дотимання вимог стандартів</w:t>
      </w:r>
      <w:r w:rsidR="00A96259" w:rsidRPr="00815FD3">
        <w:rPr>
          <w:color w:val="231F20"/>
        </w:rPr>
        <w:t>.</w:t>
      </w:r>
    </w:p>
    <w:p w:rsidR="00AE3B53" w:rsidRPr="005B6AB6" w:rsidRDefault="00AE3B53" w:rsidP="00D167CE">
      <w:pPr>
        <w:rPr>
          <w:color w:val="231F20"/>
          <w:lang w:val="ru-RU"/>
        </w:rPr>
      </w:pPr>
      <w:r>
        <w:t xml:space="preserve">Характеристики необхідного канального фільтра для </w:t>
      </w:r>
      <w:r>
        <w:rPr>
          <w:lang w:val="en-US"/>
        </w:rPr>
        <w:t>ATV</w:t>
      </w:r>
    </w:p>
    <w:tbl>
      <w:tblPr>
        <w:tblW w:w="0" w:type="auto"/>
        <w:tblInd w:w="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8"/>
        <w:gridCol w:w="4678"/>
      </w:tblGrid>
      <w:tr w:rsidR="00FE755C" w:rsidRPr="00FE755C" w:rsidTr="00FE755C">
        <w:trPr>
          <w:trHeight w:val="20"/>
        </w:trPr>
        <w:tc>
          <w:tcPr>
            <w:tcW w:w="5528" w:type="dxa"/>
          </w:tcPr>
          <w:p w:rsidR="00FE755C" w:rsidRPr="00FE755C" w:rsidRDefault="00AE3B53" w:rsidP="00FE755C">
            <w:pPr>
              <w:pStyle w:val="ad"/>
            </w:pPr>
            <w:r>
              <w:t>Частота</w:t>
            </w:r>
          </w:p>
        </w:tc>
        <w:tc>
          <w:tcPr>
            <w:tcW w:w="4678" w:type="dxa"/>
          </w:tcPr>
          <w:p w:rsidR="00FE755C" w:rsidRPr="00FE755C" w:rsidRDefault="00AE3B53" w:rsidP="00AE3B53">
            <w:pPr>
              <w:pStyle w:val="ad"/>
            </w:pPr>
            <w:r>
              <w:t>Подавлення фільтром</w:t>
            </w:r>
          </w:p>
        </w:tc>
      </w:tr>
      <w:tr w:rsidR="00FE755C" w:rsidRPr="00FE755C" w:rsidTr="00FE755C">
        <w:trPr>
          <w:trHeight w:val="20"/>
        </w:trPr>
        <w:tc>
          <w:tcPr>
            <w:tcW w:w="5528" w:type="dxa"/>
          </w:tcPr>
          <w:p w:rsidR="00FE755C" w:rsidRPr="00FE755C" w:rsidRDefault="00AE3B53" w:rsidP="00FE755C">
            <w:pPr>
              <w:pStyle w:val="ad"/>
            </w:pPr>
            <w:r>
              <w:t>Полоса каналу</w:t>
            </w:r>
          </w:p>
        </w:tc>
        <w:tc>
          <w:tcPr>
            <w:tcW w:w="4678" w:type="dxa"/>
          </w:tcPr>
          <w:p w:rsidR="00FE755C" w:rsidRPr="00FE755C" w:rsidRDefault="00FE755C" w:rsidP="00AE3B53">
            <w:pPr>
              <w:pStyle w:val="ad"/>
            </w:pPr>
            <w:r w:rsidRPr="00FE755C">
              <w:t>&lt; 0.2 dB (</w:t>
            </w:r>
            <w:r w:rsidR="00AE3B53">
              <w:t>не гірше</w:t>
            </w:r>
            <w:r w:rsidRPr="00FE755C">
              <w:t xml:space="preserve"> 0.15 dB)</w:t>
            </w:r>
          </w:p>
        </w:tc>
      </w:tr>
      <w:tr w:rsidR="00FE755C" w:rsidRPr="00FE755C" w:rsidTr="00FE755C">
        <w:trPr>
          <w:trHeight w:val="20"/>
        </w:trPr>
        <w:tc>
          <w:tcPr>
            <w:tcW w:w="5528" w:type="dxa"/>
          </w:tcPr>
          <w:p w:rsidR="00FE755C" w:rsidRPr="00FE755C" w:rsidRDefault="00FE755C" w:rsidP="00FE755C">
            <w:pPr>
              <w:pStyle w:val="ad"/>
            </w:pPr>
            <w:r w:rsidRPr="00FE755C">
              <w:rPr>
                <w:w w:val="105"/>
              </w:rPr>
              <w:t>f</w:t>
            </w:r>
            <w:r w:rsidRPr="00FE755C">
              <w:rPr>
                <w:w w:val="105"/>
                <w:position w:val="-3"/>
              </w:rPr>
              <w:t>B</w:t>
            </w:r>
            <w:r w:rsidRPr="00FE755C">
              <w:rPr>
                <w:w w:val="105"/>
              </w:rPr>
              <w:t>-</w:t>
            </w:r>
            <w:r w:rsidRPr="00FE755C">
              <w:rPr>
                <w:spacing w:val="-2"/>
                <w:w w:val="105"/>
              </w:rPr>
              <w:t>f</w:t>
            </w:r>
            <w:r w:rsidRPr="00FE755C">
              <w:rPr>
                <w:w w:val="105"/>
                <w:position w:val="-3"/>
              </w:rPr>
              <w:t>T</w:t>
            </w:r>
          </w:p>
        </w:tc>
        <w:tc>
          <w:tcPr>
            <w:tcW w:w="4678" w:type="dxa"/>
          </w:tcPr>
          <w:p w:rsidR="00FE755C" w:rsidRPr="00FE755C" w:rsidRDefault="00FE755C" w:rsidP="00FE755C">
            <w:pPr>
              <w:pStyle w:val="ad"/>
            </w:pPr>
            <w:r w:rsidRPr="00FE755C">
              <w:t>&gt; 30 dB</w:t>
            </w:r>
          </w:p>
        </w:tc>
      </w:tr>
      <w:tr w:rsidR="00FE755C" w:rsidRPr="00FE755C" w:rsidTr="00FE755C">
        <w:trPr>
          <w:trHeight w:val="20"/>
        </w:trPr>
        <w:tc>
          <w:tcPr>
            <w:tcW w:w="5528" w:type="dxa"/>
          </w:tcPr>
          <w:p w:rsidR="00FE755C" w:rsidRPr="00FE755C" w:rsidRDefault="00FE755C" w:rsidP="00FE755C">
            <w:pPr>
              <w:pStyle w:val="ad"/>
            </w:pPr>
            <w:r w:rsidRPr="00FE755C">
              <w:t>f</w:t>
            </w:r>
            <w:r w:rsidRPr="00FE755C">
              <w:rPr>
                <w:position w:val="-3"/>
              </w:rPr>
              <w:t>B</w:t>
            </w:r>
            <w:r w:rsidRPr="00FE755C">
              <w:t>+2*f</w:t>
            </w:r>
            <w:r w:rsidRPr="00FE755C">
              <w:rPr>
                <w:position w:val="-3"/>
              </w:rPr>
              <w:t>T</w:t>
            </w:r>
          </w:p>
        </w:tc>
        <w:tc>
          <w:tcPr>
            <w:tcW w:w="4678" w:type="dxa"/>
          </w:tcPr>
          <w:p w:rsidR="00FE755C" w:rsidRPr="00FE755C" w:rsidRDefault="00FE755C" w:rsidP="00FE755C">
            <w:pPr>
              <w:pStyle w:val="ad"/>
            </w:pPr>
            <w:r w:rsidRPr="00FE755C">
              <w:t>&gt; 30 dB</w:t>
            </w:r>
          </w:p>
        </w:tc>
      </w:tr>
      <w:tr w:rsidR="00FE755C" w:rsidRPr="00FE755C" w:rsidTr="00FE755C">
        <w:trPr>
          <w:trHeight w:val="20"/>
        </w:trPr>
        <w:tc>
          <w:tcPr>
            <w:tcW w:w="5528" w:type="dxa"/>
          </w:tcPr>
          <w:p w:rsidR="00FE755C" w:rsidRPr="00FE755C" w:rsidRDefault="00FE755C" w:rsidP="00FE755C">
            <w:pPr>
              <w:pStyle w:val="ad"/>
            </w:pPr>
            <w:r w:rsidRPr="00FE755C">
              <w:t>f</w:t>
            </w:r>
            <w:r w:rsidRPr="00FE755C">
              <w:rPr>
                <w:position w:val="-3"/>
              </w:rPr>
              <w:t>B</w:t>
            </w:r>
            <w:r w:rsidRPr="00FE755C">
              <w:t>-2*</w:t>
            </w:r>
            <w:r w:rsidRPr="00FE755C">
              <w:rPr>
                <w:spacing w:val="-1"/>
              </w:rPr>
              <w:t>f</w:t>
            </w:r>
            <w:r w:rsidRPr="00FE755C">
              <w:rPr>
                <w:position w:val="-3"/>
              </w:rPr>
              <w:t>T</w:t>
            </w:r>
          </w:p>
        </w:tc>
        <w:tc>
          <w:tcPr>
            <w:tcW w:w="4678" w:type="dxa"/>
          </w:tcPr>
          <w:p w:rsidR="00FE755C" w:rsidRPr="00FE755C" w:rsidRDefault="00FE755C" w:rsidP="00FE755C">
            <w:pPr>
              <w:pStyle w:val="ad"/>
            </w:pPr>
            <w:r w:rsidRPr="00FE755C">
              <w:rPr>
                <w:rFonts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24 dB</w:t>
            </w:r>
          </w:p>
        </w:tc>
      </w:tr>
      <w:tr w:rsidR="00FE755C" w:rsidRPr="00FE755C" w:rsidTr="00FE755C">
        <w:trPr>
          <w:trHeight w:val="20"/>
        </w:trPr>
        <w:tc>
          <w:tcPr>
            <w:tcW w:w="5528" w:type="dxa"/>
          </w:tcPr>
          <w:p w:rsidR="00FE755C" w:rsidRPr="00FE755C" w:rsidRDefault="00FE755C" w:rsidP="00FE755C">
            <w:pPr>
              <w:pStyle w:val="ad"/>
            </w:pPr>
            <w:r w:rsidRPr="00FE755C">
              <w:rPr>
                <w:spacing w:val="-1"/>
              </w:rPr>
              <w:t>f</w:t>
            </w:r>
            <w:r w:rsidRPr="00FE755C">
              <w:rPr>
                <w:position w:val="-3"/>
              </w:rPr>
              <w:t>B</w:t>
            </w:r>
            <w:r w:rsidRPr="00FE755C">
              <w:t>+3*</w:t>
            </w:r>
            <w:r w:rsidRPr="00FE755C">
              <w:rPr>
                <w:spacing w:val="-1"/>
              </w:rPr>
              <w:t>f</w:t>
            </w:r>
            <w:r w:rsidRPr="00FE755C">
              <w:rPr>
                <w:position w:val="-3"/>
              </w:rPr>
              <w:t>T</w:t>
            </w:r>
          </w:p>
        </w:tc>
        <w:tc>
          <w:tcPr>
            <w:tcW w:w="4678" w:type="dxa"/>
          </w:tcPr>
          <w:p w:rsidR="00FE755C" w:rsidRPr="00FE755C" w:rsidRDefault="00FE755C" w:rsidP="00FE755C">
            <w:pPr>
              <w:pStyle w:val="ad"/>
            </w:pPr>
            <w:r w:rsidRPr="00FE755C">
              <w:rPr>
                <w:rFonts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24 dB</w:t>
            </w:r>
          </w:p>
        </w:tc>
      </w:tr>
    </w:tbl>
    <w:p w:rsidR="00AE3B53" w:rsidRPr="00815FD3" w:rsidRDefault="00AE3B53" w:rsidP="00AE3B53">
      <w:pPr>
        <w:rPr>
          <w:color w:val="000000"/>
        </w:rPr>
      </w:pPr>
      <w:r>
        <w:t>Загальні вимоги</w:t>
      </w:r>
    </w:p>
    <w:p w:rsidR="00AE3B53" w:rsidRPr="00815FD3" w:rsidRDefault="00AE3B53" w:rsidP="00AE3B53">
      <w:pPr>
        <w:rPr>
          <w:rFonts w:eastAsia="Arial Unicode MS"/>
          <w:color w:val="000000"/>
        </w:rPr>
      </w:pPr>
      <w:r w:rsidRPr="00815FD3">
        <w:t>VSWR:</w:t>
      </w:r>
      <w:r w:rsidRPr="00815FD3">
        <w:rPr>
          <w:rFonts w:eastAsia="Arial Unicode MS"/>
        </w:rPr>
        <w:t>:</w:t>
      </w:r>
      <w:r w:rsidRPr="00815FD3">
        <w:rPr>
          <w:rFonts w:ascii="Arial Unicode MS" w:eastAsia="Arial Unicode MS" w:cs="Arial Unicode MS"/>
        </w:rPr>
        <w:t>≤</w:t>
      </w:r>
      <w:r w:rsidRPr="00815FD3">
        <w:rPr>
          <w:rFonts w:eastAsia="Arial Unicode MS"/>
        </w:rPr>
        <w:t>1.</w:t>
      </w:r>
      <w:r>
        <w:rPr>
          <w:rFonts w:eastAsia="Arial Unicode MS"/>
        </w:rPr>
        <w:t>06…</w:t>
      </w:r>
      <w:r w:rsidRPr="00815FD3">
        <w:rPr>
          <w:rFonts w:eastAsia="Arial Unicode MS"/>
        </w:rPr>
        <w:t xml:space="preserve"> 1.</w:t>
      </w:r>
      <w:r>
        <w:rPr>
          <w:rFonts w:eastAsia="Arial Unicode MS"/>
        </w:rPr>
        <w:t>09в полосі</w:t>
      </w:r>
    </w:p>
    <w:p w:rsidR="00AE3B53" w:rsidRDefault="00AE3B53" w:rsidP="00AE3B53">
      <w:pPr>
        <w:rPr>
          <w:rFonts w:eastAsia="Arial Unicode MS"/>
        </w:rPr>
      </w:pPr>
      <w:r>
        <w:t xml:space="preserve">Дрейф АЧХ </w:t>
      </w:r>
      <w:r w:rsidRPr="00815FD3">
        <w:t>:</w:t>
      </w:r>
      <w:r w:rsidRPr="00815FD3">
        <w:rPr>
          <w:rFonts w:ascii="Arial Unicode MS" w:eastAsia="Arial Unicode MS" w:cs="Arial Unicode MS"/>
        </w:rPr>
        <w:t>≤</w:t>
      </w:r>
      <w:r w:rsidRPr="00815FD3">
        <w:rPr>
          <w:rFonts w:eastAsia="Arial Unicode MS"/>
        </w:rPr>
        <w:t>2 kHz/K</w:t>
      </w:r>
    </w:p>
    <w:p w:rsidR="00A96259" w:rsidRPr="00815FD3" w:rsidRDefault="00A96259" w:rsidP="00FE755C">
      <w:pPr>
        <w:rPr>
          <w:sz w:val="28"/>
          <w:szCs w:val="28"/>
        </w:rPr>
      </w:pPr>
    </w:p>
    <w:p w:rsidR="00097168" w:rsidRDefault="00097168">
      <w:pPr>
        <w:spacing w:after="200" w:line="276" w:lineRule="auto"/>
        <w:ind w:firstLine="0"/>
        <w:jc w:val="left"/>
        <w:rPr>
          <w:rFonts w:cs="ArialNarrow"/>
          <w:b/>
          <w:szCs w:val="24"/>
        </w:rPr>
      </w:pPr>
      <w:r>
        <w:rPr>
          <w:rFonts w:cs="ArialNarrow"/>
          <w:b/>
          <w:szCs w:val="24"/>
        </w:rPr>
        <w:br w:type="page"/>
      </w:r>
    </w:p>
    <w:p w:rsidR="00A96259" w:rsidRPr="00FE755C" w:rsidRDefault="00A96259" w:rsidP="00FE755C">
      <w:pPr>
        <w:rPr>
          <w:rFonts w:cs="ArialNarrow"/>
          <w:b/>
          <w:szCs w:val="24"/>
        </w:rPr>
      </w:pPr>
      <w:r w:rsidRPr="00FE755C">
        <w:rPr>
          <w:rFonts w:cs="ArialNarrow"/>
          <w:b/>
          <w:szCs w:val="24"/>
        </w:rPr>
        <w:lastRenderedPageBreak/>
        <w:t>DTMB</w:t>
      </w:r>
    </w:p>
    <w:p w:rsidR="00A96259" w:rsidRDefault="00AE3B53" w:rsidP="00FE755C">
      <w:r>
        <w:t>Плечеве затухання спектру (</w:t>
      </w:r>
      <w:r w:rsidRPr="00815FD3">
        <w:t>shoulder distance</w:t>
      </w:r>
      <w:r>
        <w:t>) на стороні передавача в тракті до фільтра повинно бути не менше</w:t>
      </w:r>
      <w:r w:rsidRPr="00815FD3">
        <w:t xml:space="preserve"> 37 dB.</w:t>
      </w:r>
    </w:p>
    <w:p w:rsidR="00AE3B53" w:rsidRPr="005B6AB6" w:rsidRDefault="00AE3B53" w:rsidP="00FE755C">
      <w:pPr>
        <w:rPr>
          <w:lang w:val="ru-RU"/>
        </w:rPr>
      </w:pPr>
      <w:r>
        <w:t>Характеристики необхідного канального фільтра для</w:t>
      </w:r>
      <w:r w:rsidRPr="00815FD3">
        <w:t>critical mask" (B = 8 MHz)</w:t>
      </w: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8"/>
        <w:gridCol w:w="4678"/>
      </w:tblGrid>
      <w:tr w:rsidR="00FE755C" w:rsidRPr="00FE755C" w:rsidTr="00FE755C">
        <w:trPr>
          <w:trHeight w:val="20"/>
        </w:trPr>
        <w:tc>
          <w:tcPr>
            <w:tcW w:w="55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755C" w:rsidRPr="00FE755C" w:rsidRDefault="00AE3B53" w:rsidP="00FE755C">
            <w:pPr>
              <w:pStyle w:val="ad"/>
            </w:pPr>
            <w:r>
              <w:t>Частота</w:t>
            </w:r>
          </w:p>
        </w:tc>
        <w:tc>
          <w:tcPr>
            <w:tcW w:w="46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755C" w:rsidRPr="00FE755C" w:rsidRDefault="00AE3B53" w:rsidP="00FE755C">
            <w:pPr>
              <w:pStyle w:val="ad"/>
            </w:pPr>
            <w:r>
              <w:t>Подавлення фільтром</w:t>
            </w:r>
            <w:r w:rsidR="00FE755C" w:rsidRPr="00FE755C">
              <w:t xml:space="preserve"> (SH 37 dB)</w:t>
            </w:r>
          </w:p>
        </w:tc>
      </w:tr>
      <w:tr w:rsidR="00FE755C" w:rsidRPr="00FE755C" w:rsidTr="00FE755C">
        <w:trPr>
          <w:trHeight w:val="20"/>
        </w:trPr>
        <w:tc>
          <w:tcPr>
            <w:tcW w:w="55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755C" w:rsidRPr="00FE755C" w:rsidRDefault="00FE755C" w:rsidP="00FE755C">
            <w:pPr>
              <w:pStyle w:val="ad"/>
            </w:pPr>
            <w:r w:rsidRPr="00FE755C">
              <w:t>f0</w:t>
            </w:r>
          </w:p>
        </w:tc>
        <w:tc>
          <w:tcPr>
            <w:tcW w:w="46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755C" w:rsidRPr="00FE755C" w:rsidRDefault="00FE755C" w:rsidP="00FE755C">
            <w:pPr>
              <w:pStyle w:val="ad"/>
            </w:pPr>
            <w:r w:rsidRPr="00FE755C">
              <w:t>0.3</w:t>
            </w:r>
            <w:r w:rsidR="0092392D">
              <w:t xml:space="preserve"> ... </w:t>
            </w:r>
            <w:r w:rsidRPr="00FE755C">
              <w:t>0.6 dB</w:t>
            </w:r>
          </w:p>
        </w:tc>
      </w:tr>
      <w:tr w:rsidR="00FE755C" w:rsidRPr="00FE755C" w:rsidTr="00FE755C">
        <w:trPr>
          <w:trHeight w:val="20"/>
        </w:trPr>
        <w:tc>
          <w:tcPr>
            <w:tcW w:w="55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755C" w:rsidRPr="00FE755C" w:rsidRDefault="00FE755C" w:rsidP="00FE755C">
            <w:pPr>
              <w:pStyle w:val="ad"/>
            </w:pPr>
            <w:r w:rsidRPr="00FE755C">
              <w:t>±3.78 MHz</w:t>
            </w:r>
          </w:p>
        </w:tc>
        <w:tc>
          <w:tcPr>
            <w:tcW w:w="46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755C" w:rsidRPr="00FE755C" w:rsidRDefault="00FE755C" w:rsidP="00FE755C">
            <w:pPr>
              <w:pStyle w:val="ad"/>
            </w:pPr>
            <w:r w:rsidRPr="00FE755C">
              <w:t>0.8</w:t>
            </w:r>
            <w:r w:rsidR="0092392D">
              <w:t xml:space="preserve"> ... </w:t>
            </w:r>
            <w:r w:rsidRPr="00FE755C">
              <w:t>1.5 dB</w:t>
            </w:r>
          </w:p>
        </w:tc>
      </w:tr>
      <w:tr w:rsidR="00FE755C" w:rsidRPr="00FE755C" w:rsidTr="00FE755C">
        <w:trPr>
          <w:trHeight w:val="20"/>
        </w:trPr>
        <w:tc>
          <w:tcPr>
            <w:tcW w:w="55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755C" w:rsidRPr="00FE755C" w:rsidRDefault="00FE755C" w:rsidP="00FE755C">
            <w:pPr>
              <w:pStyle w:val="ad"/>
            </w:pPr>
            <w:r w:rsidRPr="00FE755C">
              <w:t>±4.2 MHz</w:t>
            </w:r>
          </w:p>
        </w:tc>
        <w:tc>
          <w:tcPr>
            <w:tcW w:w="46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755C" w:rsidRPr="00FE755C" w:rsidRDefault="00FE755C" w:rsidP="00FE755C">
            <w:pPr>
              <w:pStyle w:val="ad"/>
            </w:pPr>
            <w:r w:rsidRPr="00FE755C">
              <w:t>≥15 dB</w:t>
            </w:r>
          </w:p>
        </w:tc>
      </w:tr>
      <w:tr w:rsidR="00FE755C" w:rsidRPr="00FE755C" w:rsidTr="00FE755C">
        <w:trPr>
          <w:trHeight w:val="20"/>
        </w:trPr>
        <w:tc>
          <w:tcPr>
            <w:tcW w:w="55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755C" w:rsidRPr="00FE755C" w:rsidRDefault="00FE755C" w:rsidP="00FE755C">
            <w:pPr>
              <w:pStyle w:val="ad"/>
            </w:pPr>
            <w:r w:rsidRPr="00FE755C">
              <w:t>±6.0 MHz</w:t>
            </w:r>
          </w:p>
        </w:tc>
        <w:tc>
          <w:tcPr>
            <w:tcW w:w="46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755C" w:rsidRPr="00FE755C" w:rsidRDefault="00FE755C" w:rsidP="00FE755C">
            <w:pPr>
              <w:pStyle w:val="ad"/>
            </w:pPr>
            <w:r w:rsidRPr="00FE755C">
              <w:t>≥27 dB</w:t>
            </w:r>
          </w:p>
        </w:tc>
      </w:tr>
      <w:tr w:rsidR="00FE755C" w:rsidRPr="00FE755C" w:rsidTr="00FE755C">
        <w:trPr>
          <w:trHeight w:val="20"/>
        </w:trPr>
        <w:tc>
          <w:tcPr>
            <w:tcW w:w="55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755C" w:rsidRPr="00FE755C" w:rsidRDefault="00FE755C" w:rsidP="00FE755C">
            <w:pPr>
              <w:pStyle w:val="ad"/>
            </w:pPr>
            <w:r w:rsidRPr="00FE755C">
              <w:t>±12.0 MHz</w:t>
            </w:r>
          </w:p>
        </w:tc>
        <w:tc>
          <w:tcPr>
            <w:tcW w:w="46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755C" w:rsidRPr="00FE755C" w:rsidRDefault="00FE755C" w:rsidP="00FE755C">
            <w:pPr>
              <w:pStyle w:val="ad"/>
            </w:pPr>
            <w:r w:rsidRPr="00FE755C">
              <w:t>≥50 dB</w:t>
            </w:r>
          </w:p>
        </w:tc>
      </w:tr>
    </w:tbl>
    <w:p w:rsidR="00AE3B53" w:rsidRPr="00815FD3" w:rsidRDefault="00AE3B53" w:rsidP="00AE3B53">
      <w:pPr>
        <w:rPr>
          <w:color w:val="000000"/>
        </w:rPr>
      </w:pPr>
      <w:r>
        <w:t>Загальні вимоги</w:t>
      </w:r>
    </w:p>
    <w:p w:rsidR="00AE3B53" w:rsidRPr="00815FD3" w:rsidRDefault="00AE3B53" w:rsidP="00AE3B53">
      <w:pPr>
        <w:rPr>
          <w:rFonts w:eastAsia="Arial Unicode MS"/>
          <w:color w:val="000000"/>
        </w:rPr>
      </w:pPr>
      <w:r w:rsidRPr="00815FD3">
        <w:t>VSWR:</w:t>
      </w:r>
      <w:r w:rsidRPr="00815FD3">
        <w:rPr>
          <w:rFonts w:ascii="Arial Unicode MS" w:eastAsia="Arial Unicode MS" w:cs="Arial Unicode MS"/>
        </w:rPr>
        <w:t>≤</w:t>
      </w:r>
      <w:r w:rsidRPr="00815FD3">
        <w:rPr>
          <w:rFonts w:eastAsia="Arial Unicode MS"/>
        </w:rPr>
        <w:t>1.</w:t>
      </w:r>
      <w:r>
        <w:rPr>
          <w:rFonts w:eastAsia="Arial Unicode MS"/>
        </w:rPr>
        <w:t>1</w:t>
      </w:r>
      <w:r w:rsidRPr="00815FD3">
        <w:rPr>
          <w:rFonts w:eastAsia="Arial Unicode MS"/>
        </w:rPr>
        <w:t xml:space="preserve">2 </w:t>
      </w:r>
      <w:r>
        <w:rPr>
          <w:rFonts w:eastAsia="Arial Unicode MS"/>
        </w:rPr>
        <w:t>в полосі до</w:t>
      </w:r>
      <w:r w:rsidRPr="00815FD3">
        <w:rPr>
          <w:rFonts w:ascii="Arial Unicode MS" w:eastAsia="Arial Unicode MS" w:cs="Arial Unicode MS"/>
        </w:rPr>
        <w:t>±</w:t>
      </w:r>
      <w:r w:rsidRPr="00815FD3">
        <w:rPr>
          <w:rFonts w:eastAsia="Arial Unicode MS"/>
        </w:rPr>
        <w:t>3.</w:t>
      </w:r>
      <w:r>
        <w:rPr>
          <w:rFonts w:eastAsia="Arial Unicode MS"/>
        </w:rPr>
        <w:t>7</w:t>
      </w:r>
      <w:r w:rsidRPr="00815FD3">
        <w:rPr>
          <w:rFonts w:eastAsia="Arial Unicode MS"/>
        </w:rPr>
        <w:t>8 MHz</w:t>
      </w:r>
    </w:p>
    <w:p w:rsidR="00AE3B53" w:rsidRPr="00815FD3" w:rsidRDefault="00AE3B53" w:rsidP="00AE3B53">
      <w:pPr>
        <w:rPr>
          <w:rFonts w:eastAsia="Arial Unicode MS"/>
          <w:color w:val="000000"/>
        </w:rPr>
      </w:pPr>
      <w:r>
        <w:t xml:space="preserve">Дрейф АЧХ </w:t>
      </w:r>
      <w:r w:rsidRPr="00815FD3">
        <w:t>:</w:t>
      </w:r>
      <w:r w:rsidRPr="00815FD3">
        <w:rPr>
          <w:rFonts w:ascii="Arial Unicode MS" w:eastAsia="Arial Unicode MS" w:cs="Arial Unicode MS"/>
        </w:rPr>
        <w:t>≤</w:t>
      </w:r>
      <w:r w:rsidRPr="00815FD3">
        <w:rPr>
          <w:rFonts w:eastAsia="Arial Unicode MS"/>
        </w:rPr>
        <w:t>2 kHz/K</w:t>
      </w:r>
    </w:p>
    <w:p w:rsidR="00A96259" w:rsidRPr="00815FD3" w:rsidRDefault="00AE3B53" w:rsidP="00FE755C">
      <w:r>
        <w:t xml:space="preserve">Характеристики необхідного канального фільтра при роботі з сигналами </w:t>
      </w:r>
      <w:r w:rsidR="00A96259" w:rsidRPr="00815FD3">
        <w:t xml:space="preserve">ATV </w:t>
      </w:r>
      <w:r>
        <w:t>в сусідньому(-іх) каналі</w:t>
      </w:r>
      <w:r w:rsidR="00A96259" w:rsidRPr="00815FD3">
        <w:t xml:space="preserve"> (B</w:t>
      </w:r>
      <w:r>
        <w:rPr>
          <w:lang w:val="en-US"/>
        </w:rPr>
        <w:t>W</w:t>
      </w:r>
      <w:r w:rsidR="00A96259" w:rsidRPr="00815FD3">
        <w:t xml:space="preserve"> = 8 MHz)</w:t>
      </w:r>
    </w:p>
    <w:tbl>
      <w:tblPr>
        <w:tblW w:w="0" w:type="auto"/>
        <w:tblInd w:w="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8"/>
        <w:gridCol w:w="4678"/>
      </w:tblGrid>
      <w:tr w:rsidR="00AE3B53" w:rsidRPr="00815FD3" w:rsidTr="00FE755C">
        <w:trPr>
          <w:trHeight w:val="20"/>
        </w:trPr>
        <w:tc>
          <w:tcPr>
            <w:tcW w:w="5528" w:type="dxa"/>
          </w:tcPr>
          <w:p w:rsidR="00AE3B53" w:rsidRPr="00FE755C" w:rsidRDefault="00AE3B53" w:rsidP="00DC2A75">
            <w:pPr>
              <w:pStyle w:val="ad"/>
            </w:pPr>
            <w:r>
              <w:t>Частота</w:t>
            </w:r>
          </w:p>
        </w:tc>
        <w:tc>
          <w:tcPr>
            <w:tcW w:w="4678" w:type="dxa"/>
          </w:tcPr>
          <w:p w:rsidR="00AE3B53" w:rsidRPr="00FE755C" w:rsidRDefault="00AE3B53" w:rsidP="00DC2A75">
            <w:pPr>
              <w:pStyle w:val="ad"/>
            </w:pPr>
            <w:r>
              <w:t>Подавлення фільтром</w:t>
            </w:r>
            <w:r w:rsidRPr="00FE755C">
              <w:t xml:space="preserve"> (SH 37 dB)</w:t>
            </w:r>
          </w:p>
        </w:tc>
      </w:tr>
      <w:tr w:rsidR="00AE3B53" w:rsidRPr="00815FD3" w:rsidTr="00FE755C">
        <w:trPr>
          <w:trHeight w:val="20"/>
        </w:trPr>
        <w:tc>
          <w:tcPr>
            <w:tcW w:w="552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w w:val="105"/>
                <w:position w:val="3"/>
              </w:rPr>
              <w:t>f</w:t>
            </w:r>
            <w:r w:rsidRPr="00FE755C">
              <w:rPr>
                <w:w w:val="105"/>
              </w:rPr>
              <w:t>0-12MHz</w:t>
            </w:r>
          </w:p>
        </w:tc>
        <w:tc>
          <w:tcPr>
            <w:tcW w:w="467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30 dB</w:t>
            </w:r>
          </w:p>
        </w:tc>
      </w:tr>
      <w:tr w:rsidR="00AE3B53" w:rsidRPr="00815FD3" w:rsidTr="00FE755C">
        <w:trPr>
          <w:trHeight w:val="20"/>
        </w:trPr>
        <w:tc>
          <w:tcPr>
            <w:tcW w:w="552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w w:val="105"/>
                <w:position w:val="3"/>
              </w:rPr>
              <w:t>f</w:t>
            </w:r>
            <w:r w:rsidRPr="00FE755C">
              <w:rPr>
                <w:w w:val="105"/>
              </w:rPr>
              <w:t>0-10.75MHz</w:t>
            </w:r>
          </w:p>
        </w:tc>
        <w:tc>
          <w:tcPr>
            <w:tcW w:w="467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8 dB</w:t>
            </w:r>
          </w:p>
        </w:tc>
      </w:tr>
      <w:tr w:rsidR="00AE3B53" w:rsidRPr="00815FD3" w:rsidTr="00FE755C">
        <w:trPr>
          <w:trHeight w:val="20"/>
        </w:trPr>
        <w:tc>
          <w:tcPr>
            <w:tcW w:w="552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spacing w:val="-2"/>
                <w:w w:val="105"/>
                <w:position w:val="3"/>
              </w:rPr>
              <w:t>f</w:t>
            </w:r>
            <w:r w:rsidRPr="00FE755C">
              <w:rPr>
                <w:w w:val="105"/>
              </w:rPr>
              <w:t>0-9.75MHz</w:t>
            </w:r>
          </w:p>
        </w:tc>
        <w:tc>
          <w:tcPr>
            <w:tcW w:w="467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8 dB</w:t>
            </w:r>
          </w:p>
        </w:tc>
      </w:tr>
      <w:tr w:rsidR="00AE3B53" w:rsidRPr="00815FD3" w:rsidTr="00FE755C">
        <w:trPr>
          <w:trHeight w:val="20"/>
        </w:trPr>
        <w:tc>
          <w:tcPr>
            <w:tcW w:w="552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w w:val="105"/>
                <w:position w:val="3"/>
              </w:rPr>
              <w:t>f</w:t>
            </w:r>
            <w:r w:rsidRPr="00FE755C">
              <w:rPr>
                <w:w w:val="105"/>
              </w:rPr>
              <w:t>0-5.75MHz</w:t>
            </w:r>
          </w:p>
        </w:tc>
        <w:tc>
          <w:tcPr>
            <w:tcW w:w="467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6 dB</w:t>
            </w:r>
          </w:p>
        </w:tc>
      </w:tr>
      <w:tr w:rsidR="00AE3B53" w:rsidRPr="00815FD3" w:rsidTr="00FE755C">
        <w:trPr>
          <w:trHeight w:val="20"/>
        </w:trPr>
        <w:tc>
          <w:tcPr>
            <w:tcW w:w="552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spacing w:val="-2"/>
                <w:w w:val="105"/>
                <w:position w:val="3"/>
              </w:rPr>
              <w:t>f</w:t>
            </w:r>
            <w:r w:rsidRPr="00FE755C">
              <w:rPr>
                <w:w w:val="105"/>
              </w:rPr>
              <w:t>0-4.94MHz</w:t>
            </w:r>
          </w:p>
        </w:tc>
        <w:tc>
          <w:tcPr>
            <w:tcW w:w="467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1</w:t>
            </w:r>
            <w:r w:rsidR="0092392D">
              <w:rPr>
                <w:rFonts w:eastAsia="Arial Unicode MS"/>
              </w:rPr>
              <w:t xml:space="preserve"> ... </w:t>
            </w:r>
            <w:r w:rsidRPr="00FE755C">
              <w:rPr>
                <w:rFonts w:eastAsia="Arial Unicode MS"/>
              </w:rPr>
              <w:t>2 dB</w:t>
            </w:r>
          </w:p>
        </w:tc>
      </w:tr>
      <w:tr w:rsidR="00AE3B53" w:rsidRPr="00815FD3" w:rsidTr="00FE755C">
        <w:trPr>
          <w:trHeight w:val="20"/>
        </w:trPr>
        <w:tc>
          <w:tcPr>
            <w:tcW w:w="552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w w:val="105"/>
                <w:position w:val="3"/>
              </w:rPr>
              <w:t>f</w:t>
            </w:r>
            <w:r w:rsidRPr="00FE755C">
              <w:rPr>
                <w:w w:val="105"/>
              </w:rPr>
              <w:t>0-3.9MHz</w:t>
            </w:r>
          </w:p>
        </w:tc>
        <w:tc>
          <w:tcPr>
            <w:tcW w:w="4678" w:type="dxa"/>
          </w:tcPr>
          <w:p w:rsidR="00AE3B53" w:rsidRPr="00FE755C" w:rsidRDefault="00AE3B53" w:rsidP="00FE755C">
            <w:pPr>
              <w:pStyle w:val="ad"/>
            </w:pPr>
            <w:r w:rsidRPr="00FE755C">
              <w:t>0.8 dB</w:t>
            </w:r>
            <w:r w:rsidR="0092392D">
              <w:t xml:space="preserve"> ... </w:t>
            </w:r>
            <w:r w:rsidRPr="00FE755C">
              <w:t>1.5 dB</w:t>
            </w:r>
          </w:p>
        </w:tc>
      </w:tr>
      <w:tr w:rsidR="00AE3B53" w:rsidRPr="00815FD3" w:rsidTr="00FE755C">
        <w:trPr>
          <w:trHeight w:val="20"/>
        </w:trPr>
        <w:tc>
          <w:tcPr>
            <w:tcW w:w="552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w w:val="105"/>
              </w:rPr>
              <w:t>f</w:t>
            </w:r>
            <w:r w:rsidRPr="00FE755C">
              <w:rPr>
                <w:w w:val="105"/>
                <w:position w:val="-3"/>
              </w:rPr>
              <w:t>0</w:t>
            </w:r>
          </w:p>
        </w:tc>
        <w:tc>
          <w:tcPr>
            <w:tcW w:w="4678" w:type="dxa"/>
          </w:tcPr>
          <w:p w:rsidR="00AE3B53" w:rsidRPr="00FE755C" w:rsidRDefault="00AE3B53" w:rsidP="00FE755C">
            <w:pPr>
              <w:pStyle w:val="ad"/>
            </w:pPr>
            <w:r w:rsidRPr="00FE755C">
              <w:t>0.3 dB</w:t>
            </w:r>
            <w:r w:rsidR="0092392D">
              <w:t xml:space="preserve"> ... </w:t>
            </w:r>
            <w:r w:rsidRPr="00FE755C">
              <w:t>0.6 dB</w:t>
            </w:r>
          </w:p>
        </w:tc>
      </w:tr>
      <w:tr w:rsidR="00AE3B53" w:rsidRPr="00815FD3" w:rsidTr="00FE755C">
        <w:trPr>
          <w:trHeight w:val="20"/>
        </w:trPr>
        <w:tc>
          <w:tcPr>
            <w:tcW w:w="552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spacing w:val="-2"/>
                <w:w w:val="105"/>
                <w:position w:val="3"/>
              </w:rPr>
              <w:t>f</w:t>
            </w:r>
            <w:r w:rsidRPr="00FE755C">
              <w:rPr>
                <w:w w:val="105"/>
              </w:rPr>
              <w:t>0+3.9MHz</w:t>
            </w:r>
          </w:p>
        </w:tc>
        <w:tc>
          <w:tcPr>
            <w:tcW w:w="4678" w:type="dxa"/>
          </w:tcPr>
          <w:p w:rsidR="00AE3B53" w:rsidRPr="00FE755C" w:rsidRDefault="00AE3B53" w:rsidP="00FE755C">
            <w:pPr>
              <w:pStyle w:val="ad"/>
            </w:pPr>
            <w:r w:rsidRPr="00FE755C">
              <w:t>0.8</w:t>
            </w:r>
            <w:r w:rsidR="0092392D">
              <w:t xml:space="preserve"> ... </w:t>
            </w:r>
            <w:r w:rsidRPr="00FE755C">
              <w:t>1.5 dB</w:t>
            </w:r>
          </w:p>
        </w:tc>
      </w:tr>
      <w:tr w:rsidR="00AE3B53" w:rsidRPr="00815FD3" w:rsidTr="00FE755C">
        <w:trPr>
          <w:trHeight w:val="20"/>
        </w:trPr>
        <w:tc>
          <w:tcPr>
            <w:tcW w:w="552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spacing w:val="-2"/>
                <w:w w:val="105"/>
                <w:position w:val="3"/>
              </w:rPr>
              <w:t>f</w:t>
            </w:r>
            <w:r w:rsidRPr="00FE755C">
              <w:rPr>
                <w:w w:val="105"/>
              </w:rPr>
              <w:t>0+4.25MHz</w:t>
            </w:r>
          </w:p>
        </w:tc>
        <w:tc>
          <w:tcPr>
            <w:tcW w:w="467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1</w:t>
            </w:r>
            <w:r w:rsidR="0092392D">
              <w:rPr>
                <w:rFonts w:eastAsia="Arial Unicode MS"/>
              </w:rPr>
              <w:t xml:space="preserve"> ... </w:t>
            </w:r>
            <w:r w:rsidRPr="00FE755C">
              <w:rPr>
                <w:rFonts w:eastAsia="Arial Unicode MS"/>
              </w:rPr>
              <w:t>2 dB</w:t>
            </w:r>
          </w:p>
        </w:tc>
      </w:tr>
      <w:tr w:rsidR="00AE3B53" w:rsidRPr="00815FD3" w:rsidTr="00FE755C">
        <w:trPr>
          <w:trHeight w:val="20"/>
        </w:trPr>
        <w:tc>
          <w:tcPr>
            <w:tcW w:w="552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spacing w:val="-2"/>
                <w:w w:val="105"/>
                <w:position w:val="3"/>
              </w:rPr>
              <w:t>f</w:t>
            </w:r>
            <w:r w:rsidRPr="00FE755C">
              <w:rPr>
                <w:w w:val="105"/>
              </w:rPr>
              <w:t>0+5.25MHz</w:t>
            </w:r>
          </w:p>
        </w:tc>
        <w:tc>
          <w:tcPr>
            <w:tcW w:w="467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8 dB</w:t>
            </w:r>
          </w:p>
        </w:tc>
      </w:tr>
      <w:tr w:rsidR="00AE3B53" w:rsidRPr="00815FD3" w:rsidTr="00FE755C">
        <w:trPr>
          <w:trHeight w:val="20"/>
        </w:trPr>
        <w:tc>
          <w:tcPr>
            <w:tcW w:w="552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w w:val="105"/>
                <w:position w:val="3"/>
              </w:rPr>
              <w:t>f</w:t>
            </w:r>
            <w:r w:rsidRPr="00FE755C">
              <w:rPr>
                <w:w w:val="105"/>
              </w:rPr>
              <w:t>0+6.25MHz</w:t>
            </w:r>
          </w:p>
        </w:tc>
        <w:tc>
          <w:tcPr>
            <w:tcW w:w="467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8 dB</w:t>
            </w:r>
          </w:p>
        </w:tc>
      </w:tr>
      <w:tr w:rsidR="00AE3B53" w:rsidRPr="00815FD3" w:rsidTr="00FE755C">
        <w:trPr>
          <w:trHeight w:val="20"/>
        </w:trPr>
        <w:tc>
          <w:tcPr>
            <w:tcW w:w="552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w w:val="105"/>
                <w:position w:val="3"/>
              </w:rPr>
              <w:t>f</w:t>
            </w:r>
            <w:r w:rsidRPr="00FE755C">
              <w:rPr>
                <w:w w:val="105"/>
              </w:rPr>
              <w:t>0+10.25MHz</w:t>
            </w:r>
          </w:p>
        </w:tc>
        <w:tc>
          <w:tcPr>
            <w:tcW w:w="467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8 dB</w:t>
            </w:r>
          </w:p>
        </w:tc>
      </w:tr>
      <w:tr w:rsidR="00AE3B53" w:rsidRPr="00815FD3" w:rsidTr="00FE755C">
        <w:trPr>
          <w:trHeight w:val="20"/>
        </w:trPr>
        <w:tc>
          <w:tcPr>
            <w:tcW w:w="552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w w:val="105"/>
                <w:position w:val="3"/>
              </w:rPr>
              <w:t>f</w:t>
            </w:r>
            <w:r w:rsidRPr="00FE755C">
              <w:rPr>
                <w:w w:val="105"/>
              </w:rPr>
              <w:t>0+12.0MHz</w:t>
            </w:r>
          </w:p>
        </w:tc>
        <w:tc>
          <w:tcPr>
            <w:tcW w:w="4678" w:type="dxa"/>
          </w:tcPr>
          <w:p w:rsidR="00AE3B53" w:rsidRPr="00FE755C" w:rsidRDefault="00AE3B53" w:rsidP="00FE755C">
            <w:pPr>
              <w:pStyle w:val="ad"/>
            </w:pPr>
            <w:r w:rsidRPr="00FE755C">
              <w:rPr>
                <w:rFonts w:ascii="Arial Unicode MS" w:eastAsia="Arial Unicode MS" w:cs="Arial Unicode MS"/>
              </w:rPr>
              <w:t>≥</w:t>
            </w:r>
            <w:r w:rsidRPr="00FE755C">
              <w:rPr>
                <w:rFonts w:eastAsia="Arial Unicode MS"/>
              </w:rPr>
              <w:t>30 dB</w:t>
            </w:r>
          </w:p>
        </w:tc>
      </w:tr>
    </w:tbl>
    <w:p w:rsidR="00A96259" w:rsidRDefault="00A96259" w:rsidP="00A96259">
      <w:pPr>
        <w:kinsoku w:val="0"/>
        <w:overflowPunct w:val="0"/>
        <w:spacing w:line="164" w:lineRule="exact"/>
        <w:ind w:left="40"/>
        <w:rPr>
          <w:rFonts w:ascii="Arial" w:hAnsi="Arial"/>
          <w:b/>
          <w:bCs/>
          <w:i/>
          <w:iCs/>
          <w:color w:val="231F20"/>
          <w:sz w:val="16"/>
          <w:szCs w:val="16"/>
        </w:rPr>
      </w:pPr>
    </w:p>
    <w:p w:rsidR="00661FB2" w:rsidRDefault="00661FB2" w:rsidP="00A96259">
      <w:pPr>
        <w:kinsoku w:val="0"/>
        <w:overflowPunct w:val="0"/>
        <w:spacing w:line="164" w:lineRule="exact"/>
        <w:ind w:left="40"/>
        <w:rPr>
          <w:rFonts w:ascii="Arial" w:hAnsi="Arial"/>
          <w:b/>
          <w:bCs/>
          <w:i/>
          <w:iCs/>
          <w:color w:val="231F20"/>
          <w:sz w:val="16"/>
          <w:szCs w:val="16"/>
        </w:rPr>
      </w:pPr>
    </w:p>
    <w:p w:rsidR="00661FB2" w:rsidRDefault="00661FB2" w:rsidP="00A96259">
      <w:pPr>
        <w:kinsoku w:val="0"/>
        <w:overflowPunct w:val="0"/>
        <w:spacing w:line="164" w:lineRule="exact"/>
        <w:ind w:left="40"/>
        <w:rPr>
          <w:rFonts w:ascii="Arial" w:hAnsi="Arial"/>
          <w:b/>
          <w:bCs/>
          <w:i/>
          <w:iCs/>
          <w:color w:val="231F20"/>
          <w:sz w:val="16"/>
          <w:szCs w:val="16"/>
        </w:rPr>
      </w:pPr>
    </w:p>
    <w:p w:rsidR="00661FB2" w:rsidRPr="00815FD3" w:rsidRDefault="00661FB2" w:rsidP="00A96259">
      <w:pPr>
        <w:kinsoku w:val="0"/>
        <w:overflowPunct w:val="0"/>
        <w:spacing w:line="164" w:lineRule="exact"/>
        <w:ind w:left="40"/>
        <w:rPr>
          <w:rFonts w:ascii="Arial" w:hAnsi="Arial"/>
          <w:b/>
          <w:bCs/>
          <w:i/>
          <w:iCs/>
          <w:color w:val="231F20"/>
          <w:sz w:val="16"/>
          <w:szCs w:val="16"/>
        </w:rPr>
      </w:pPr>
    </w:p>
    <w:p w:rsidR="00A96259" w:rsidRPr="00815FD3" w:rsidRDefault="00A96259" w:rsidP="00A96259">
      <w:pPr>
        <w:kinsoku w:val="0"/>
        <w:overflowPunct w:val="0"/>
        <w:spacing w:line="164" w:lineRule="exact"/>
        <w:ind w:left="40"/>
        <w:rPr>
          <w:rFonts w:ascii="Arial" w:hAnsi="Arial"/>
          <w:b/>
          <w:bCs/>
          <w:i/>
          <w:iCs/>
          <w:color w:val="231F20"/>
          <w:sz w:val="16"/>
          <w:szCs w:val="16"/>
        </w:rPr>
        <w:sectPr w:rsidR="00A96259" w:rsidRPr="00815FD3" w:rsidSect="00EE4683">
          <w:headerReference w:type="even" r:id="rId9"/>
          <w:headerReference w:type="default" r:id="rId10"/>
          <w:footerReference w:type="even" r:id="rId11"/>
          <w:footerReference w:type="default" r:id="rId12"/>
          <w:type w:val="oddPage"/>
          <w:pgSz w:w="11906" w:h="16838"/>
          <w:pgMar w:top="720" w:right="720" w:bottom="720" w:left="720" w:header="284" w:footer="346" w:gutter="0"/>
          <w:pgNumType w:start="64"/>
          <w:cols w:space="708"/>
          <w:docGrid w:linePitch="360"/>
        </w:sectPr>
      </w:pPr>
      <w:bookmarkStart w:id="10" w:name="3.2_Installation_R&amp;S_TMU9/TMU9compact/TM"/>
      <w:bookmarkEnd w:id="10"/>
    </w:p>
    <w:p w:rsidR="00661FB2" w:rsidRPr="00661FB2" w:rsidRDefault="00661FB2" w:rsidP="00661FB2">
      <w:pPr>
        <w:pStyle w:val="1"/>
        <w:rPr>
          <w:color w:val="FFFFFF" w:themeColor="background1"/>
          <w:sz w:val="6"/>
          <w:szCs w:val="6"/>
        </w:rPr>
      </w:pPr>
      <w:bookmarkStart w:id="11" w:name="_Toc8583371"/>
    </w:p>
    <w:p w:rsidR="00661FB2" w:rsidRPr="00661FB2" w:rsidRDefault="00661FB2" w:rsidP="00661FB2">
      <w:pPr>
        <w:pStyle w:val="1"/>
        <w:rPr>
          <w:color w:val="FFFFFF" w:themeColor="background1"/>
          <w:sz w:val="6"/>
          <w:szCs w:val="6"/>
        </w:rPr>
      </w:pPr>
    </w:p>
    <w:p w:rsidR="00661FB2" w:rsidRPr="00661FB2" w:rsidRDefault="00661FB2" w:rsidP="00661FB2">
      <w:pPr>
        <w:pStyle w:val="1"/>
        <w:rPr>
          <w:color w:val="FFFFFF" w:themeColor="background1"/>
          <w:sz w:val="6"/>
          <w:szCs w:val="6"/>
        </w:rPr>
      </w:pPr>
    </w:p>
    <w:p w:rsidR="00661FB2" w:rsidRPr="00661FB2" w:rsidRDefault="00661FB2" w:rsidP="00DA3944">
      <w:pPr>
        <w:pStyle w:val="3"/>
        <w:numPr>
          <w:ilvl w:val="2"/>
          <w:numId w:val="4"/>
        </w:numPr>
        <w:rPr>
          <w:color w:val="FFFFFF" w:themeColor="background1"/>
          <w:sz w:val="6"/>
          <w:szCs w:val="6"/>
        </w:rPr>
      </w:pPr>
    </w:p>
    <w:p w:rsidR="00661FB2" w:rsidRPr="00661FB2" w:rsidRDefault="00661FB2" w:rsidP="00DA3944">
      <w:pPr>
        <w:pStyle w:val="3"/>
        <w:numPr>
          <w:ilvl w:val="2"/>
          <w:numId w:val="4"/>
        </w:numPr>
        <w:rPr>
          <w:color w:val="FFFFFF" w:themeColor="background1"/>
          <w:sz w:val="6"/>
          <w:szCs w:val="6"/>
        </w:rPr>
      </w:pPr>
    </w:p>
    <w:p w:rsidR="00661FB2" w:rsidRPr="00661FB2" w:rsidRDefault="00661FB2" w:rsidP="00DA3944">
      <w:pPr>
        <w:pStyle w:val="3"/>
        <w:numPr>
          <w:ilvl w:val="2"/>
          <w:numId w:val="4"/>
        </w:numPr>
        <w:rPr>
          <w:color w:val="FFFFFF" w:themeColor="background1"/>
          <w:sz w:val="6"/>
          <w:szCs w:val="6"/>
        </w:rPr>
      </w:pPr>
    </w:p>
    <w:p w:rsidR="00661FB2" w:rsidRPr="00661FB2" w:rsidRDefault="00661FB2" w:rsidP="00DA3944">
      <w:pPr>
        <w:pStyle w:val="3"/>
        <w:numPr>
          <w:ilvl w:val="2"/>
          <w:numId w:val="4"/>
        </w:numPr>
        <w:rPr>
          <w:color w:val="FFFFFF" w:themeColor="background1"/>
          <w:sz w:val="6"/>
          <w:szCs w:val="6"/>
        </w:rPr>
      </w:pPr>
    </w:p>
    <w:p w:rsidR="00661FB2" w:rsidRPr="00661FB2" w:rsidRDefault="00661FB2" w:rsidP="00DA3944">
      <w:pPr>
        <w:pStyle w:val="3"/>
        <w:numPr>
          <w:ilvl w:val="2"/>
          <w:numId w:val="4"/>
        </w:numPr>
        <w:rPr>
          <w:color w:val="FFFFFF" w:themeColor="background1"/>
          <w:sz w:val="6"/>
          <w:szCs w:val="6"/>
        </w:rPr>
      </w:pPr>
    </w:p>
    <w:p w:rsidR="00A51090" w:rsidRPr="001263DC" w:rsidRDefault="00C80549" w:rsidP="00DA3944">
      <w:pPr>
        <w:pStyle w:val="3"/>
        <w:numPr>
          <w:ilvl w:val="2"/>
          <w:numId w:val="4"/>
        </w:numPr>
      </w:pPr>
      <w:r w:rsidRPr="001263DC">
        <w:t>Технічні характеристики</w:t>
      </w:r>
      <w:bookmarkEnd w:id="11"/>
      <w:r w:rsidR="00661FB2" w:rsidRPr="00661FB2">
        <w:t xml:space="preserve"> блока підсилювача PMV901</w:t>
      </w:r>
    </w:p>
    <w:p w:rsidR="00A51090" w:rsidRPr="00815FD3" w:rsidRDefault="00C80549" w:rsidP="00661FB2">
      <w:pPr>
        <w:pStyle w:val="4"/>
      </w:pPr>
      <w:bookmarkStart w:id="12" w:name="_Toc8583372"/>
      <w:r>
        <w:t>Загальні характеристики</w:t>
      </w:r>
      <w:bookmarkEnd w:id="12"/>
      <w:r w:rsidR="00661FB2">
        <w:rPr>
          <w:lang w:val="uk-UA"/>
        </w:rPr>
        <w:t xml:space="preserve">, для </w:t>
      </w:r>
      <w:r w:rsidR="00661FB2">
        <w:rPr>
          <w:rFonts w:ascii="Arial-BoldMT" w:hAnsi="Arial-BoldMT" w:cs="Arial-BoldMT"/>
          <w:b w:val="0"/>
          <w:bCs/>
          <w:sz w:val="20"/>
        </w:rPr>
        <w:t>750 W: 02/04; 350 W: 03/05</w:t>
      </w:r>
    </w:p>
    <w:tbl>
      <w:tblPr>
        <w:tblW w:w="1049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18"/>
        <w:gridCol w:w="5372"/>
      </w:tblGrid>
      <w:tr w:rsidR="00A51090" w:rsidRPr="00815FD3" w:rsidTr="00661FB2">
        <w:trPr>
          <w:trHeight w:val="20"/>
        </w:trPr>
        <w:tc>
          <w:tcPr>
            <w:tcW w:w="5118" w:type="dxa"/>
          </w:tcPr>
          <w:p w:rsidR="00A51090" w:rsidRPr="002A1B46" w:rsidRDefault="00C80549" w:rsidP="00C80549">
            <w:pPr>
              <w:pStyle w:val="ad"/>
              <w:rPr>
                <w:b/>
              </w:rPr>
            </w:pPr>
            <w:bookmarkStart w:id="13" w:name="5.1.6_Specifications"/>
            <w:bookmarkStart w:id="14" w:name="5.1.6.1_General_Data"/>
            <w:bookmarkEnd w:id="13"/>
            <w:bookmarkEnd w:id="14"/>
            <w:r w:rsidRPr="002A1B46">
              <w:rPr>
                <w:b/>
              </w:rPr>
              <w:t>Частоти</w:t>
            </w:r>
          </w:p>
        </w:tc>
        <w:tc>
          <w:tcPr>
            <w:tcW w:w="5372" w:type="dxa"/>
          </w:tcPr>
          <w:p w:rsidR="00A51090" w:rsidRPr="002A1B46" w:rsidRDefault="00A51090" w:rsidP="00C80549">
            <w:pPr>
              <w:pStyle w:val="ad"/>
            </w:pPr>
          </w:p>
        </w:tc>
      </w:tr>
      <w:tr w:rsidR="00C80549" w:rsidRPr="00815FD3" w:rsidTr="00661FB2">
        <w:trPr>
          <w:trHeight w:val="20"/>
        </w:trPr>
        <w:tc>
          <w:tcPr>
            <w:tcW w:w="5118" w:type="dxa"/>
          </w:tcPr>
          <w:p w:rsidR="00C80549" w:rsidRPr="002A1B46" w:rsidRDefault="00C80549" w:rsidP="002A1B46">
            <w:pPr>
              <w:pStyle w:val="ad"/>
            </w:pPr>
            <w:r w:rsidRPr="002A1B46">
              <w:rPr>
                <w:rFonts w:cs="Arial"/>
              </w:rPr>
              <w:t xml:space="preserve">- </w:t>
            </w:r>
            <w:r w:rsidR="002A1B46" w:rsidRPr="002A1B46">
              <w:rPr>
                <w:rFonts w:cs="Arial"/>
              </w:rPr>
              <w:t>стандартний режим</w:t>
            </w:r>
          </w:p>
        </w:tc>
        <w:tc>
          <w:tcPr>
            <w:tcW w:w="5372" w:type="dxa"/>
          </w:tcPr>
          <w:p w:rsidR="00C80549" w:rsidRPr="002A1B46" w:rsidRDefault="00661FB2" w:rsidP="00661FB2">
            <w:pPr>
              <w:pStyle w:val="ad"/>
            </w:pPr>
            <w:r>
              <w:rPr>
                <w:rFonts w:ascii="ArialMT" w:hAnsi="ArialMT" w:cs="ArialMT"/>
                <w:sz w:val="16"/>
                <w:szCs w:val="16"/>
                <w:lang w:val="ru-RU"/>
              </w:rPr>
              <w:t xml:space="preserve">170 MHz </w:t>
            </w:r>
            <w:r>
              <w:rPr>
                <w:rFonts w:cs="ArialMT"/>
                <w:sz w:val="16"/>
                <w:szCs w:val="16"/>
                <w:lang w:val="en-US"/>
              </w:rPr>
              <w:t>…</w:t>
            </w:r>
            <w:r>
              <w:rPr>
                <w:rFonts w:ascii="ArialMT" w:hAnsi="ArialMT" w:cs="ArialMT"/>
                <w:sz w:val="16"/>
                <w:szCs w:val="16"/>
                <w:lang w:val="ru-RU"/>
              </w:rPr>
              <w:t xml:space="preserve"> 254 MHz (VHF band 3+)</w:t>
            </w:r>
          </w:p>
        </w:tc>
      </w:tr>
      <w:tr w:rsidR="00661FB2" w:rsidRPr="00815FD3" w:rsidTr="00661FB2">
        <w:trPr>
          <w:trHeight w:val="20"/>
        </w:trPr>
        <w:tc>
          <w:tcPr>
            <w:tcW w:w="5118" w:type="dxa"/>
          </w:tcPr>
          <w:p w:rsidR="00661FB2" w:rsidRPr="002A1B46" w:rsidRDefault="00661FB2" w:rsidP="002A1B46">
            <w:pPr>
              <w:pStyle w:val="ad"/>
              <w:rPr>
                <w:rFonts w:cs="Arial"/>
              </w:rPr>
            </w:pPr>
            <w:r w:rsidRPr="009D5683">
              <w:rPr>
                <w:rFonts w:ascii="ArialMT" w:hAnsi="ArialMT" w:cs="ArialMT"/>
                <w:sz w:val="16"/>
                <w:szCs w:val="16"/>
                <w:lang w:val="ru-RU"/>
              </w:rPr>
              <w:t>- Doherty range D1</w:t>
            </w:r>
          </w:p>
        </w:tc>
        <w:tc>
          <w:tcPr>
            <w:tcW w:w="5372" w:type="dxa"/>
          </w:tcPr>
          <w:p w:rsidR="00661FB2" w:rsidRDefault="00661FB2" w:rsidP="00661FB2">
            <w:pPr>
              <w:pStyle w:val="ad"/>
              <w:rPr>
                <w:rFonts w:ascii="ArialMT" w:hAnsi="ArialMT" w:cs="ArialMT"/>
                <w:sz w:val="16"/>
                <w:szCs w:val="16"/>
                <w:lang w:val="ru-RU"/>
              </w:rPr>
            </w:pPr>
            <w:r w:rsidRPr="009D5683">
              <w:rPr>
                <w:rFonts w:ascii="ArialMT" w:hAnsi="ArialMT" w:cs="ArialMT"/>
                <w:sz w:val="16"/>
                <w:szCs w:val="16"/>
                <w:lang w:val="ru-RU"/>
              </w:rPr>
              <w:t xml:space="preserve">170 MHz </w:t>
            </w:r>
            <w:r>
              <w:rPr>
                <w:rFonts w:cs="ArialMT"/>
                <w:sz w:val="16"/>
                <w:szCs w:val="16"/>
              </w:rPr>
              <w:t>…</w:t>
            </w:r>
            <w:r w:rsidRPr="009D5683">
              <w:rPr>
                <w:rFonts w:ascii="ArialMT" w:hAnsi="ArialMT" w:cs="ArialMT"/>
                <w:sz w:val="16"/>
                <w:szCs w:val="16"/>
                <w:lang w:val="ru-RU"/>
              </w:rPr>
              <w:t xml:space="preserve"> 179 MH z</w:t>
            </w:r>
          </w:p>
        </w:tc>
      </w:tr>
      <w:tr w:rsidR="00661FB2" w:rsidRPr="00815FD3" w:rsidTr="00661FB2">
        <w:trPr>
          <w:trHeight w:val="20"/>
        </w:trPr>
        <w:tc>
          <w:tcPr>
            <w:tcW w:w="5118" w:type="dxa"/>
          </w:tcPr>
          <w:p w:rsidR="00661FB2" w:rsidRPr="002A1B46" w:rsidRDefault="00661FB2" w:rsidP="002A1B46">
            <w:pPr>
              <w:pStyle w:val="ad"/>
              <w:rPr>
                <w:rFonts w:cs="Arial"/>
              </w:rPr>
            </w:pPr>
            <w:r>
              <w:rPr>
                <w:rFonts w:ascii="ArialMT" w:hAnsi="ArialMT" w:cs="ArialMT"/>
                <w:sz w:val="16"/>
                <w:szCs w:val="16"/>
                <w:lang w:val="ru-RU"/>
              </w:rPr>
              <w:t>- Doherty range D2</w:t>
            </w:r>
          </w:p>
        </w:tc>
        <w:tc>
          <w:tcPr>
            <w:tcW w:w="5372" w:type="dxa"/>
          </w:tcPr>
          <w:p w:rsidR="00661FB2" w:rsidRDefault="00661FB2" w:rsidP="00661FB2">
            <w:pPr>
              <w:pStyle w:val="ad"/>
              <w:rPr>
                <w:rFonts w:ascii="ArialMT" w:hAnsi="ArialMT" w:cs="ArialMT"/>
                <w:sz w:val="16"/>
                <w:szCs w:val="16"/>
                <w:lang w:val="ru-RU"/>
              </w:rPr>
            </w:pPr>
            <w:r w:rsidRPr="009D5683">
              <w:rPr>
                <w:rFonts w:ascii="ArialMT" w:hAnsi="ArialMT" w:cs="ArialMT"/>
                <w:sz w:val="16"/>
                <w:szCs w:val="16"/>
                <w:lang w:val="ru-RU"/>
              </w:rPr>
              <w:t xml:space="preserve">179 MHz </w:t>
            </w:r>
            <w:r>
              <w:rPr>
                <w:rFonts w:ascii="ArialMT" w:hAnsi="ArialMT" w:cs="ArialMT"/>
                <w:sz w:val="16"/>
                <w:szCs w:val="16"/>
                <w:lang w:val="ru-RU"/>
              </w:rPr>
              <w:t>…</w:t>
            </w:r>
            <w:r w:rsidRPr="009D5683">
              <w:rPr>
                <w:rFonts w:ascii="ArialMT" w:hAnsi="ArialMT" w:cs="ArialMT"/>
                <w:sz w:val="16"/>
                <w:szCs w:val="16"/>
                <w:lang w:val="ru-RU"/>
              </w:rPr>
              <w:t xml:space="preserve"> 193 MHz, 224 MHz </w:t>
            </w:r>
            <w:r>
              <w:rPr>
                <w:rFonts w:ascii="ArialMT" w:hAnsi="ArialMT" w:cs="ArialMT"/>
                <w:sz w:val="16"/>
                <w:szCs w:val="16"/>
                <w:lang w:val="ru-RU"/>
              </w:rPr>
              <w:t>…</w:t>
            </w:r>
            <w:r w:rsidRPr="009D5683">
              <w:rPr>
                <w:rFonts w:ascii="ArialMT" w:hAnsi="ArialMT" w:cs="ArialMT"/>
                <w:sz w:val="16"/>
                <w:szCs w:val="16"/>
                <w:lang w:val="ru-RU"/>
              </w:rPr>
              <w:t xml:space="preserve"> 239 MHz</w:t>
            </w:r>
          </w:p>
        </w:tc>
      </w:tr>
      <w:tr w:rsidR="00661FB2" w:rsidRPr="00815FD3" w:rsidTr="00661FB2">
        <w:trPr>
          <w:trHeight w:val="20"/>
        </w:trPr>
        <w:tc>
          <w:tcPr>
            <w:tcW w:w="5118" w:type="dxa"/>
          </w:tcPr>
          <w:p w:rsidR="00661FB2" w:rsidRPr="002A1B46" w:rsidRDefault="00661FB2" w:rsidP="002A1B46">
            <w:pPr>
              <w:pStyle w:val="ad"/>
              <w:rPr>
                <w:rFonts w:cs="Arial"/>
              </w:rPr>
            </w:pPr>
            <w:r>
              <w:rPr>
                <w:rFonts w:ascii="ArialMT" w:hAnsi="ArialMT" w:cs="ArialMT"/>
                <w:sz w:val="16"/>
                <w:szCs w:val="16"/>
                <w:lang w:val="ru-RU"/>
              </w:rPr>
              <w:t>- Doherty range D3</w:t>
            </w:r>
          </w:p>
        </w:tc>
        <w:tc>
          <w:tcPr>
            <w:tcW w:w="5372" w:type="dxa"/>
          </w:tcPr>
          <w:p w:rsidR="00661FB2" w:rsidRDefault="00661FB2" w:rsidP="00661FB2">
            <w:pPr>
              <w:pStyle w:val="ad"/>
              <w:rPr>
                <w:rFonts w:ascii="ArialMT" w:hAnsi="ArialMT" w:cs="ArialMT"/>
                <w:sz w:val="16"/>
                <w:szCs w:val="16"/>
                <w:lang w:val="ru-RU"/>
              </w:rPr>
            </w:pPr>
            <w:r w:rsidRPr="009D5683">
              <w:rPr>
                <w:rFonts w:ascii="ArialMT" w:hAnsi="ArialMT" w:cs="ArialMT"/>
                <w:sz w:val="16"/>
                <w:szCs w:val="16"/>
                <w:lang w:val="ru-RU"/>
              </w:rPr>
              <w:t xml:space="preserve">193 MHz </w:t>
            </w:r>
            <w:r>
              <w:rPr>
                <w:rFonts w:ascii="ArialMT" w:hAnsi="ArialMT" w:cs="ArialMT"/>
                <w:sz w:val="16"/>
                <w:szCs w:val="16"/>
                <w:lang w:val="ru-RU"/>
              </w:rPr>
              <w:t>…</w:t>
            </w:r>
            <w:r w:rsidRPr="009D5683">
              <w:rPr>
                <w:rFonts w:ascii="ArialMT" w:hAnsi="ArialMT" w:cs="ArialMT"/>
                <w:sz w:val="16"/>
                <w:szCs w:val="16"/>
                <w:lang w:val="ru-RU"/>
              </w:rPr>
              <w:t xml:space="preserve"> 207 MHz, 239 MHz </w:t>
            </w:r>
            <w:r>
              <w:rPr>
                <w:rFonts w:ascii="ArialMT" w:hAnsi="ArialMT" w:cs="ArialMT"/>
                <w:sz w:val="16"/>
                <w:szCs w:val="16"/>
                <w:lang w:val="ru-RU"/>
              </w:rPr>
              <w:t>…</w:t>
            </w:r>
            <w:r w:rsidRPr="009D5683">
              <w:rPr>
                <w:rFonts w:ascii="ArialMT" w:hAnsi="ArialMT" w:cs="ArialMT"/>
                <w:sz w:val="16"/>
                <w:szCs w:val="16"/>
                <w:lang w:val="ru-RU"/>
              </w:rPr>
              <w:t xml:space="preserve"> 254 MHz</w:t>
            </w:r>
          </w:p>
        </w:tc>
      </w:tr>
      <w:tr w:rsidR="00661FB2" w:rsidRPr="00815FD3" w:rsidTr="00661FB2">
        <w:trPr>
          <w:trHeight w:val="20"/>
        </w:trPr>
        <w:tc>
          <w:tcPr>
            <w:tcW w:w="5118" w:type="dxa"/>
          </w:tcPr>
          <w:p w:rsidR="00661FB2" w:rsidRPr="002A1B46" w:rsidRDefault="00661FB2" w:rsidP="002A1B46">
            <w:pPr>
              <w:pStyle w:val="ad"/>
              <w:rPr>
                <w:rFonts w:cs="Arial"/>
              </w:rPr>
            </w:pPr>
            <w:r>
              <w:rPr>
                <w:rFonts w:ascii="ArialMT" w:hAnsi="ArialMT" w:cs="ArialMT"/>
                <w:sz w:val="16"/>
                <w:szCs w:val="16"/>
                <w:lang w:val="ru-RU"/>
              </w:rPr>
              <w:t>- Doherty range D4</w:t>
            </w:r>
          </w:p>
        </w:tc>
        <w:tc>
          <w:tcPr>
            <w:tcW w:w="5372" w:type="dxa"/>
          </w:tcPr>
          <w:p w:rsidR="00661FB2" w:rsidRDefault="00661FB2" w:rsidP="00661FB2">
            <w:pPr>
              <w:pStyle w:val="ad"/>
              <w:rPr>
                <w:rFonts w:ascii="ArialMT" w:hAnsi="ArialMT" w:cs="ArialMT"/>
                <w:sz w:val="16"/>
                <w:szCs w:val="16"/>
                <w:lang w:val="ru-RU"/>
              </w:rPr>
            </w:pPr>
            <w:r>
              <w:rPr>
                <w:rFonts w:ascii="ArialMT" w:hAnsi="ArialMT" w:cs="ArialMT"/>
                <w:sz w:val="16"/>
                <w:szCs w:val="16"/>
                <w:lang w:val="ru-RU"/>
              </w:rPr>
              <w:t>207</w:t>
            </w:r>
            <w:r w:rsidRPr="009D5683">
              <w:rPr>
                <w:rFonts w:ascii="ArialMT" w:hAnsi="ArialMT" w:cs="ArialMT"/>
                <w:sz w:val="16"/>
                <w:szCs w:val="16"/>
                <w:lang w:val="ru-RU"/>
              </w:rPr>
              <w:t xml:space="preserve"> MHz </w:t>
            </w:r>
            <w:r>
              <w:rPr>
                <w:rFonts w:ascii="ArialMT" w:hAnsi="ArialMT" w:cs="ArialMT"/>
                <w:sz w:val="16"/>
                <w:szCs w:val="16"/>
                <w:lang w:val="ru-RU"/>
              </w:rPr>
              <w:t>…</w:t>
            </w:r>
            <w:r w:rsidRPr="009D5683">
              <w:rPr>
                <w:rFonts w:ascii="ArialMT" w:hAnsi="ArialMT" w:cs="ArialMT"/>
                <w:sz w:val="16"/>
                <w:szCs w:val="16"/>
                <w:lang w:val="ru-RU"/>
              </w:rPr>
              <w:t xml:space="preserve"> 2</w:t>
            </w:r>
            <w:r>
              <w:rPr>
                <w:rFonts w:ascii="ArialMT" w:hAnsi="ArialMT" w:cs="ArialMT"/>
                <w:sz w:val="16"/>
                <w:szCs w:val="16"/>
                <w:lang w:val="ru-RU"/>
              </w:rPr>
              <w:t>24</w:t>
            </w:r>
            <w:r w:rsidRPr="009D5683">
              <w:rPr>
                <w:rFonts w:ascii="ArialMT" w:hAnsi="ArialMT" w:cs="ArialMT"/>
                <w:sz w:val="16"/>
                <w:szCs w:val="16"/>
                <w:lang w:val="ru-RU"/>
              </w:rPr>
              <w:t xml:space="preserve"> MHz,</w:t>
            </w:r>
          </w:p>
        </w:tc>
      </w:tr>
      <w:tr w:rsidR="00C80549" w:rsidRPr="00815FD3" w:rsidTr="00661FB2">
        <w:trPr>
          <w:trHeight w:val="20"/>
        </w:trPr>
        <w:tc>
          <w:tcPr>
            <w:tcW w:w="5118" w:type="dxa"/>
          </w:tcPr>
          <w:p w:rsidR="00C80549" w:rsidRPr="002A1B46" w:rsidRDefault="002A1B46" w:rsidP="00C80549">
            <w:pPr>
              <w:pStyle w:val="ad"/>
            </w:pPr>
            <w:r w:rsidRPr="002A1B46">
              <w:rPr>
                <w:rFonts w:cs="Arial"/>
              </w:rPr>
              <w:t>Живлення (3х фази)</w:t>
            </w:r>
          </w:p>
        </w:tc>
        <w:tc>
          <w:tcPr>
            <w:tcW w:w="5372" w:type="dxa"/>
          </w:tcPr>
          <w:p w:rsidR="00C80549" w:rsidRPr="002A1B46" w:rsidRDefault="00C80549" w:rsidP="00C80549">
            <w:pPr>
              <w:pStyle w:val="ad"/>
            </w:pPr>
          </w:p>
        </w:tc>
      </w:tr>
      <w:tr w:rsidR="00C80549" w:rsidRPr="00815FD3" w:rsidTr="00661FB2">
        <w:trPr>
          <w:trHeight w:val="20"/>
        </w:trPr>
        <w:tc>
          <w:tcPr>
            <w:tcW w:w="5118" w:type="dxa"/>
          </w:tcPr>
          <w:p w:rsidR="00C80549" w:rsidRPr="002A1B46" w:rsidRDefault="00C80549" w:rsidP="002A1B46">
            <w:pPr>
              <w:pStyle w:val="ad"/>
            </w:pPr>
            <w:r w:rsidRPr="002A1B46">
              <w:rPr>
                <w:rFonts w:cs="Arial"/>
              </w:rPr>
              <w:t xml:space="preserve">- </w:t>
            </w:r>
            <w:r w:rsidR="002A1B46" w:rsidRPr="002A1B46">
              <w:rPr>
                <w:rFonts w:cs="Arial"/>
              </w:rPr>
              <w:t>напруги</w:t>
            </w:r>
          </w:p>
        </w:tc>
        <w:tc>
          <w:tcPr>
            <w:tcW w:w="5372" w:type="dxa"/>
          </w:tcPr>
          <w:p w:rsidR="00C80549" w:rsidRPr="002A1B46" w:rsidRDefault="00C80549" w:rsidP="00C80549">
            <w:pPr>
              <w:pStyle w:val="ad"/>
            </w:pPr>
            <w:r w:rsidRPr="002A1B46">
              <w:rPr>
                <w:rFonts w:cs="Arial"/>
              </w:rPr>
              <w:t>200 V</w:t>
            </w:r>
            <w:r w:rsidR="002A1B46">
              <w:rPr>
                <w:rFonts w:cs="Arial"/>
              </w:rPr>
              <w:t xml:space="preserve"> ... </w:t>
            </w:r>
            <w:r w:rsidRPr="002A1B46">
              <w:rPr>
                <w:rFonts w:cs="Arial"/>
              </w:rPr>
              <w:t>240 V</w:t>
            </w:r>
          </w:p>
        </w:tc>
      </w:tr>
      <w:tr w:rsidR="00C80549" w:rsidRPr="00815FD3" w:rsidTr="00661FB2">
        <w:trPr>
          <w:trHeight w:val="20"/>
        </w:trPr>
        <w:tc>
          <w:tcPr>
            <w:tcW w:w="5118" w:type="dxa"/>
          </w:tcPr>
          <w:p w:rsidR="00C80549" w:rsidRPr="002A1B46" w:rsidRDefault="00C80549" w:rsidP="002A1B46">
            <w:pPr>
              <w:pStyle w:val="ad"/>
            </w:pPr>
            <w:r w:rsidRPr="002A1B46">
              <w:rPr>
                <w:rFonts w:cs="Arial"/>
              </w:rPr>
              <w:t xml:space="preserve">- </w:t>
            </w:r>
            <w:r w:rsidR="002A1B46" w:rsidRPr="002A1B46">
              <w:rPr>
                <w:rFonts w:cs="Arial"/>
              </w:rPr>
              <w:t>допуск</w:t>
            </w:r>
          </w:p>
        </w:tc>
        <w:tc>
          <w:tcPr>
            <w:tcW w:w="5372" w:type="dxa"/>
          </w:tcPr>
          <w:p w:rsidR="00C80549" w:rsidRPr="002A1B46" w:rsidRDefault="00C80549" w:rsidP="00C80549">
            <w:pPr>
              <w:pStyle w:val="ad"/>
            </w:pPr>
            <w:r w:rsidRPr="002A1B46">
              <w:rPr>
                <w:rFonts w:cs="Arial"/>
              </w:rPr>
              <w:t>170 V</w:t>
            </w:r>
            <w:r w:rsidR="002A1B46">
              <w:rPr>
                <w:rFonts w:cs="Arial"/>
              </w:rPr>
              <w:t xml:space="preserve"> ... </w:t>
            </w:r>
            <w:r w:rsidRPr="002A1B46">
              <w:rPr>
                <w:rFonts w:cs="Arial"/>
              </w:rPr>
              <w:t>264 V</w:t>
            </w:r>
          </w:p>
        </w:tc>
      </w:tr>
      <w:tr w:rsidR="00C80549" w:rsidRPr="00815FD3" w:rsidTr="00661FB2">
        <w:trPr>
          <w:trHeight w:val="20"/>
        </w:trPr>
        <w:tc>
          <w:tcPr>
            <w:tcW w:w="5118" w:type="dxa"/>
          </w:tcPr>
          <w:p w:rsidR="00C80549" w:rsidRPr="002A1B46" w:rsidRDefault="00C80549" w:rsidP="002A1B46">
            <w:pPr>
              <w:pStyle w:val="ad"/>
            </w:pPr>
            <w:r w:rsidRPr="002A1B46">
              <w:rPr>
                <w:rFonts w:cs="Arial"/>
              </w:rPr>
              <w:t xml:space="preserve">- </w:t>
            </w:r>
            <w:r w:rsidR="002A1B46" w:rsidRPr="002A1B46">
              <w:rPr>
                <w:rFonts w:cs="Arial"/>
              </w:rPr>
              <w:t>частота</w:t>
            </w:r>
          </w:p>
        </w:tc>
        <w:tc>
          <w:tcPr>
            <w:tcW w:w="5372" w:type="dxa"/>
          </w:tcPr>
          <w:p w:rsidR="00C80549" w:rsidRPr="002A1B46" w:rsidRDefault="00C80549" w:rsidP="00C80549">
            <w:pPr>
              <w:pStyle w:val="ad"/>
            </w:pPr>
            <w:r w:rsidRPr="002A1B46">
              <w:rPr>
                <w:rFonts w:cs="Arial"/>
              </w:rPr>
              <w:t>50 Hz</w:t>
            </w:r>
            <w:r w:rsidR="002A1B46">
              <w:rPr>
                <w:rFonts w:cs="Arial"/>
              </w:rPr>
              <w:t xml:space="preserve"> ... </w:t>
            </w:r>
            <w:r w:rsidRPr="002A1B46">
              <w:rPr>
                <w:rFonts w:cs="Arial"/>
              </w:rPr>
              <w:t>60 Hz</w:t>
            </w:r>
          </w:p>
        </w:tc>
      </w:tr>
      <w:tr w:rsidR="00C80549" w:rsidRPr="00815FD3" w:rsidTr="00661FB2">
        <w:trPr>
          <w:trHeight w:val="20"/>
        </w:trPr>
        <w:tc>
          <w:tcPr>
            <w:tcW w:w="5118" w:type="dxa"/>
          </w:tcPr>
          <w:p w:rsidR="00C80549" w:rsidRPr="002A1B46" w:rsidRDefault="00C80549" w:rsidP="002A1B46">
            <w:pPr>
              <w:pStyle w:val="ad"/>
            </w:pPr>
            <w:r w:rsidRPr="002A1B46">
              <w:rPr>
                <w:rFonts w:cs="Arial"/>
              </w:rPr>
              <w:t xml:space="preserve">- </w:t>
            </w:r>
            <w:r w:rsidR="002A1B46" w:rsidRPr="002A1B46">
              <w:rPr>
                <w:rFonts w:cs="Arial"/>
              </w:rPr>
              <w:t>допуск</w:t>
            </w:r>
          </w:p>
        </w:tc>
        <w:tc>
          <w:tcPr>
            <w:tcW w:w="5372" w:type="dxa"/>
          </w:tcPr>
          <w:p w:rsidR="00C80549" w:rsidRPr="002A1B46" w:rsidRDefault="00C80549" w:rsidP="00C80549">
            <w:pPr>
              <w:pStyle w:val="ad"/>
            </w:pPr>
            <w:r w:rsidRPr="002A1B46">
              <w:rPr>
                <w:rFonts w:cs="Arial"/>
              </w:rPr>
              <w:t>47 Hz</w:t>
            </w:r>
            <w:r w:rsidR="002A1B46">
              <w:rPr>
                <w:rFonts w:cs="Arial"/>
              </w:rPr>
              <w:t xml:space="preserve"> ... </w:t>
            </w:r>
            <w:r w:rsidRPr="002A1B46">
              <w:rPr>
                <w:rFonts w:cs="Arial"/>
              </w:rPr>
              <w:t>63 Hz</w:t>
            </w:r>
          </w:p>
        </w:tc>
      </w:tr>
      <w:tr w:rsidR="00C80549" w:rsidRPr="00815FD3" w:rsidTr="00661FB2">
        <w:trPr>
          <w:trHeight w:val="20"/>
        </w:trPr>
        <w:tc>
          <w:tcPr>
            <w:tcW w:w="5118" w:type="dxa"/>
          </w:tcPr>
          <w:p w:rsidR="00661FB2" w:rsidRDefault="00661FB2" w:rsidP="00C80549">
            <w:pPr>
              <w:pStyle w:val="ad"/>
              <w:rPr>
                <w:rFonts w:eastAsia="Arial Unicode MS" w:cs="Arial"/>
              </w:rPr>
            </w:pPr>
            <w:r>
              <w:rPr>
                <w:rFonts w:cs="Arial"/>
              </w:rPr>
              <w:t xml:space="preserve">Фактор потужності </w:t>
            </w:r>
            <w:r w:rsidR="00C80549" w:rsidRPr="002A1B46">
              <w:rPr>
                <w:rFonts w:cs="Arial"/>
              </w:rPr>
              <w:t>(cos</w:t>
            </w:r>
            <w:r w:rsidR="00C80549" w:rsidRPr="002A1B46">
              <w:rPr>
                <w:rFonts w:eastAsia="Arial Unicode MS" w:cs="Arial Unicode MS"/>
              </w:rPr>
              <w:t>φ</w:t>
            </w:r>
            <w:r w:rsidR="00C80549" w:rsidRPr="002A1B46">
              <w:rPr>
                <w:rFonts w:eastAsia="Arial Unicode MS" w:cs="Arial"/>
              </w:rPr>
              <w:t>)</w:t>
            </w:r>
            <w:r>
              <w:rPr>
                <w:rFonts w:eastAsia="Arial Unicode MS" w:cs="Arial"/>
              </w:rPr>
              <w:t xml:space="preserve"> </w:t>
            </w:r>
          </w:p>
          <w:p w:rsidR="00C80549" w:rsidRPr="002A1B46" w:rsidRDefault="00661FB2" w:rsidP="00C80549">
            <w:pPr>
              <w:pStyle w:val="ad"/>
            </w:pPr>
            <w:r>
              <w:rPr>
                <w:rFonts w:eastAsia="Arial Unicode MS" w:cs="Arial"/>
              </w:rPr>
              <w:t>при номінальній вих..потужності</w:t>
            </w:r>
          </w:p>
        </w:tc>
        <w:tc>
          <w:tcPr>
            <w:tcW w:w="5372" w:type="dxa"/>
          </w:tcPr>
          <w:p w:rsidR="00C80549" w:rsidRDefault="00C80549" w:rsidP="002A1B46">
            <w:pPr>
              <w:pStyle w:val="ad"/>
              <w:rPr>
                <w:rFonts w:eastAsia="Arial Unicode MS" w:cs="Arial"/>
              </w:rPr>
            </w:pPr>
            <w:r w:rsidRPr="002A1B46">
              <w:rPr>
                <w:rFonts w:eastAsia="Arial Unicode MS" w:cs="Arial Unicode MS"/>
              </w:rPr>
              <w:t>≥</w:t>
            </w:r>
            <w:r w:rsidRPr="002A1B46">
              <w:rPr>
                <w:rFonts w:eastAsia="Arial Unicode MS" w:cs="Arial"/>
              </w:rPr>
              <w:t xml:space="preserve">0.98 </w:t>
            </w:r>
            <w:r w:rsidR="00661FB2">
              <w:rPr>
                <w:rFonts w:eastAsia="Arial Unicode MS" w:cs="Arial"/>
              </w:rPr>
              <w:t>(750Вт, мод. 02 / 04)</w:t>
            </w:r>
          </w:p>
          <w:p w:rsidR="00661FB2" w:rsidRPr="002A1B46" w:rsidRDefault="00661FB2" w:rsidP="00661FB2">
            <w:pPr>
              <w:pStyle w:val="ad"/>
            </w:pPr>
            <w:r w:rsidRPr="002A1B46">
              <w:rPr>
                <w:rFonts w:eastAsia="Arial Unicode MS" w:cs="Arial Unicode MS"/>
              </w:rPr>
              <w:t>≥</w:t>
            </w:r>
            <w:r w:rsidRPr="002A1B46">
              <w:rPr>
                <w:rFonts w:eastAsia="Arial Unicode MS" w:cs="Arial"/>
              </w:rPr>
              <w:t xml:space="preserve">0.98 </w:t>
            </w:r>
            <w:r>
              <w:rPr>
                <w:rFonts w:eastAsia="Arial Unicode MS" w:cs="Arial"/>
              </w:rPr>
              <w:t>(350Вт, мод. 03 / 05)</w:t>
            </w:r>
          </w:p>
        </w:tc>
      </w:tr>
      <w:tr w:rsidR="00C80549" w:rsidRPr="00815FD3" w:rsidTr="00661FB2">
        <w:trPr>
          <w:trHeight w:val="20"/>
        </w:trPr>
        <w:tc>
          <w:tcPr>
            <w:tcW w:w="5118" w:type="dxa"/>
          </w:tcPr>
          <w:p w:rsidR="00C80549" w:rsidRPr="002A1B46" w:rsidRDefault="002A1B46" w:rsidP="00C80549">
            <w:pPr>
              <w:pStyle w:val="ad"/>
            </w:pPr>
            <w:r w:rsidRPr="002A1B46">
              <w:rPr>
                <w:rFonts w:cs="Arial"/>
              </w:rPr>
              <w:t xml:space="preserve">Робочі температури приміщення </w:t>
            </w:r>
            <w:r w:rsidR="00C80549" w:rsidRPr="002A1B46">
              <w:rPr>
                <w:rFonts w:cs="Arial"/>
              </w:rPr>
              <w:t>(T</w:t>
            </w:r>
            <w:r w:rsidR="00C80549" w:rsidRPr="002A1B46">
              <w:rPr>
                <w:rFonts w:cs="Arial"/>
                <w:position w:val="-3"/>
              </w:rPr>
              <w:t>u</w:t>
            </w:r>
            <w:r w:rsidR="00C80549" w:rsidRPr="002A1B46">
              <w:rPr>
                <w:rFonts w:cs="Arial"/>
              </w:rPr>
              <w:t>room)</w:t>
            </w:r>
          </w:p>
        </w:tc>
        <w:tc>
          <w:tcPr>
            <w:tcW w:w="5372" w:type="dxa"/>
          </w:tcPr>
          <w:p w:rsidR="00C80549" w:rsidRPr="002A1B46" w:rsidRDefault="00C80549" w:rsidP="00C80549">
            <w:pPr>
              <w:pStyle w:val="ad"/>
            </w:pPr>
            <w:r w:rsidRPr="002A1B46">
              <w:rPr>
                <w:rFonts w:cs="Arial"/>
              </w:rPr>
              <w:t>+1 °C</w:t>
            </w:r>
            <w:r w:rsidR="002A1B46">
              <w:rPr>
                <w:rFonts w:cs="Arial"/>
              </w:rPr>
              <w:t xml:space="preserve"> ... </w:t>
            </w:r>
            <w:r w:rsidRPr="002A1B46">
              <w:rPr>
                <w:rFonts w:cs="Arial"/>
              </w:rPr>
              <w:t>+45 °C</w:t>
            </w:r>
          </w:p>
        </w:tc>
      </w:tr>
      <w:tr w:rsidR="00C80549" w:rsidRPr="00815FD3" w:rsidTr="00661FB2">
        <w:trPr>
          <w:trHeight w:val="20"/>
        </w:trPr>
        <w:tc>
          <w:tcPr>
            <w:tcW w:w="5118" w:type="dxa"/>
          </w:tcPr>
          <w:p w:rsidR="00C80549" w:rsidRPr="002A1B46" w:rsidRDefault="002A1B46" w:rsidP="00C80549">
            <w:pPr>
              <w:pStyle w:val="ad"/>
            </w:pPr>
            <w:r w:rsidRPr="002A1B46">
              <w:rPr>
                <w:rFonts w:cs="Arial"/>
              </w:rPr>
              <w:t xml:space="preserve">Робоча температура стійки </w:t>
            </w:r>
            <w:r w:rsidR="00C80549" w:rsidRPr="002A1B46">
              <w:rPr>
                <w:rFonts w:cs="Arial"/>
              </w:rPr>
              <w:t>(T</w:t>
            </w:r>
            <w:r w:rsidR="00C80549" w:rsidRPr="002A1B46">
              <w:rPr>
                <w:rFonts w:cs="Arial"/>
                <w:position w:val="-3"/>
              </w:rPr>
              <w:t>inletair</w:t>
            </w:r>
            <w:r w:rsidR="00C80549" w:rsidRPr="002A1B46">
              <w:rPr>
                <w:rFonts w:cs="Arial"/>
              </w:rPr>
              <w:t>)</w:t>
            </w:r>
          </w:p>
        </w:tc>
        <w:tc>
          <w:tcPr>
            <w:tcW w:w="5372" w:type="dxa"/>
          </w:tcPr>
          <w:p w:rsidR="00C80549" w:rsidRPr="002A1B46" w:rsidRDefault="00C80549" w:rsidP="00C80549">
            <w:pPr>
              <w:pStyle w:val="ad"/>
            </w:pPr>
            <w:r w:rsidRPr="002A1B46">
              <w:rPr>
                <w:rFonts w:cs="Arial"/>
              </w:rPr>
              <w:t>+1 °C</w:t>
            </w:r>
            <w:r w:rsidR="002A1B46">
              <w:rPr>
                <w:rFonts w:cs="Arial"/>
              </w:rPr>
              <w:t xml:space="preserve"> ... </w:t>
            </w:r>
            <w:r w:rsidRPr="002A1B46">
              <w:rPr>
                <w:rFonts w:cs="Arial"/>
              </w:rPr>
              <w:t>+45 °C</w:t>
            </w:r>
          </w:p>
        </w:tc>
      </w:tr>
      <w:tr w:rsidR="00C80549" w:rsidRPr="00815FD3" w:rsidTr="00661FB2">
        <w:trPr>
          <w:trHeight w:val="20"/>
        </w:trPr>
        <w:tc>
          <w:tcPr>
            <w:tcW w:w="5118" w:type="dxa"/>
          </w:tcPr>
          <w:p w:rsidR="00C80549" w:rsidRPr="002A1B46" w:rsidRDefault="002A1B46" w:rsidP="00C80549">
            <w:pPr>
              <w:pStyle w:val="ad"/>
            </w:pPr>
            <w:r w:rsidRPr="002A1B46">
              <w:rPr>
                <w:rFonts w:cs="Arial"/>
              </w:rPr>
              <w:t xml:space="preserve">Температури зберігання/транспортування </w:t>
            </w:r>
          </w:p>
        </w:tc>
        <w:tc>
          <w:tcPr>
            <w:tcW w:w="5372" w:type="dxa"/>
          </w:tcPr>
          <w:p w:rsidR="00C80549" w:rsidRPr="002A1B46" w:rsidRDefault="00C80549" w:rsidP="00C80549">
            <w:pPr>
              <w:pStyle w:val="ad"/>
            </w:pPr>
            <w:r w:rsidRPr="002A1B46">
              <w:rPr>
                <w:rFonts w:cs="Arial"/>
              </w:rPr>
              <w:t>-40 °C</w:t>
            </w:r>
            <w:r w:rsidR="002A1B46">
              <w:rPr>
                <w:rFonts w:cs="Arial"/>
              </w:rPr>
              <w:t xml:space="preserve"> ... </w:t>
            </w:r>
            <w:r w:rsidRPr="002A1B46">
              <w:rPr>
                <w:rFonts w:cs="Arial"/>
              </w:rPr>
              <w:t>+85 °C</w:t>
            </w:r>
          </w:p>
        </w:tc>
      </w:tr>
      <w:tr w:rsidR="00C80549" w:rsidRPr="00815FD3" w:rsidTr="00661FB2">
        <w:trPr>
          <w:trHeight w:val="20"/>
        </w:trPr>
        <w:tc>
          <w:tcPr>
            <w:tcW w:w="5118" w:type="dxa"/>
          </w:tcPr>
          <w:p w:rsidR="00C80549" w:rsidRPr="002A1B46" w:rsidRDefault="002A1B46" w:rsidP="00C80549">
            <w:pPr>
              <w:pStyle w:val="ad"/>
            </w:pPr>
            <w:r>
              <w:rPr>
                <w:rFonts w:cs="Arial"/>
              </w:rPr>
              <w:t>Регулювання зміни фази</w:t>
            </w:r>
            <w:r w:rsidR="00C80549" w:rsidRPr="002A1B46">
              <w:rPr>
                <w:rFonts w:cs="Arial"/>
              </w:rPr>
              <w:t xml:space="preserve"> (via CAN)</w:t>
            </w:r>
          </w:p>
        </w:tc>
        <w:tc>
          <w:tcPr>
            <w:tcW w:w="5372" w:type="dxa"/>
          </w:tcPr>
          <w:p w:rsidR="00C80549" w:rsidRPr="002A1B46" w:rsidRDefault="00C80549" w:rsidP="00C80549">
            <w:pPr>
              <w:pStyle w:val="ad"/>
            </w:pPr>
            <w:r w:rsidRPr="002A1B46">
              <w:rPr>
                <w:rFonts w:eastAsia="Arial Unicode MS" w:cs="Arial Unicode MS"/>
              </w:rPr>
              <w:t>±</w:t>
            </w:r>
            <w:r w:rsidRPr="002A1B46">
              <w:rPr>
                <w:rFonts w:eastAsia="Arial Unicode MS" w:cs="Arial"/>
              </w:rPr>
              <w:t>12.5°</w:t>
            </w:r>
            <w:r w:rsidR="002A1B46">
              <w:rPr>
                <w:rFonts w:eastAsia="Arial Unicode MS" w:cs="Arial"/>
              </w:rPr>
              <w:t xml:space="preserve"> ... </w:t>
            </w:r>
            <w:r w:rsidRPr="002A1B46">
              <w:rPr>
                <w:rFonts w:eastAsia="Arial Unicode MS" w:cs="Arial Unicode MS"/>
              </w:rPr>
              <w:t>±</w:t>
            </w:r>
            <w:r w:rsidRPr="002A1B46">
              <w:rPr>
                <w:rFonts w:eastAsia="Arial Unicode MS" w:cs="Arial"/>
              </w:rPr>
              <w:t>17.5°</w:t>
            </w:r>
          </w:p>
        </w:tc>
      </w:tr>
      <w:tr w:rsidR="00C80549" w:rsidRPr="00815FD3" w:rsidTr="00661FB2">
        <w:trPr>
          <w:trHeight w:val="20"/>
        </w:trPr>
        <w:tc>
          <w:tcPr>
            <w:tcW w:w="5118" w:type="dxa"/>
          </w:tcPr>
          <w:p w:rsidR="00C80549" w:rsidRPr="002A1B46" w:rsidRDefault="002A1B46" w:rsidP="00C80549">
            <w:pPr>
              <w:pStyle w:val="ad"/>
            </w:pPr>
            <w:r>
              <w:rPr>
                <w:rFonts w:cs="Arial"/>
              </w:rPr>
              <w:t>Гармоніки</w:t>
            </w:r>
          </w:p>
        </w:tc>
        <w:tc>
          <w:tcPr>
            <w:tcW w:w="5372" w:type="dxa"/>
          </w:tcPr>
          <w:p w:rsidR="00C80549" w:rsidRPr="002A1B46" w:rsidRDefault="00C80549" w:rsidP="00C80549">
            <w:pPr>
              <w:pStyle w:val="ad"/>
            </w:pPr>
          </w:p>
        </w:tc>
      </w:tr>
      <w:tr w:rsidR="00C80549" w:rsidRPr="00815FD3" w:rsidTr="00661FB2">
        <w:trPr>
          <w:trHeight w:val="20"/>
        </w:trPr>
        <w:tc>
          <w:tcPr>
            <w:tcW w:w="5118" w:type="dxa"/>
          </w:tcPr>
          <w:p w:rsidR="00C80549" w:rsidRPr="002A1B46" w:rsidRDefault="00C80549" w:rsidP="00661FB2">
            <w:pPr>
              <w:pStyle w:val="ad"/>
            </w:pPr>
            <w:r w:rsidRPr="002A1B46">
              <w:rPr>
                <w:rFonts w:cs="Arial"/>
              </w:rPr>
              <w:t xml:space="preserve">- </w:t>
            </w:r>
            <w:r w:rsidR="00661FB2">
              <w:rPr>
                <w:rFonts w:cs="Arial"/>
              </w:rPr>
              <w:t xml:space="preserve">перша, </w:t>
            </w:r>
            <w:r w:rsidR="002A1B46">
              <w:rPr>
                <w:rFonts w:cs="Arial"/>
              </w:rPr>
              <w:t>до</w:t>
            </w:r>
            <w:r w:rsidRPr="002A1B46">
              <w:rPr>
                <w:rFonts w:cs="Arial"/>
              </w:rPr>
              <w:t xml:space="preserve"> </w:t>
            </w:r>
            <w:r w:rsidR="00661FB2">
              <w:rPr>
                <w:rFonts w:cs="Arial"/>
              </w:rPr>
              <w:t>20</w:t>
            </w:r>
            <w:r w:rsidRPr="002A1B46">
              <w:rPr>
                <w:rFonts w:cs="Arial"/>
              </w:rPr>
              <w:t>0 MHz</w:t>
            </w:r>
          </w:p>
        </w:tc>
        <w:tc>
          <w:tcPr>
            <w:tcW w:w="5372" w:type="dxa"/>
          </w:tcPr>
          <w:p w:rsidR="00C80549" w:rsidRPr="002A1B46" w:rsidRDefault="00C80549" w:rsidP="00661FB2">
            <w:pPr>
              <w:pStyle w:val="ad"/>
            </w:pPr>
            <w:r w:rsidRPr="002A1B46">
              <w:rPr>
                <w:rFonts w:eastAsia="Arial Unicode MS" w:cs="Arial Unicode MS"/>
              </w:rPr>
              <w:t>≤</w:t>
            </w:r>
            <w:r w:rsidRPr="002A1B46">
              <w:rPr>
                <w:rFonts w:eastAsia="Arial Unicode MS" w:cs="Arial"/>
              </w:rPr>
              <w:t>-</w:t>
            </w:r>
            <w:r w:rsidR="00661FB2">
              <w:rPr>
                <w:rFonts w:eastAsia="Arial Unicode MS" w:cs="Arial"/>
              </w:rPr>
              <w:t>55</w:t>
            </w:r>
            <w:r w:rsidRPr="002A1B46">
              <w:rPr>
                <w:rFonts w:eastAsia="Arial Unicode MS" w:cs="Arial"/>
              </w:rPr>
              <w:t xml:space="preserve"> dBc</w:t>
            </w:r>
          </w:p>
        </w:tc>
      </w:tr>
      <w:tr w:rsidR="00C80549" w:rsidRPr="00815FD3" w:rsidTr="00661FB2">
        <w:trPr>
          <w:trHeight w:val="20"/>
        </w:trPr>
        <w:tc>
          <w:tcPr>
            <w:tcW w:w="5118" w:type="dxa"/>
          </w:tcPr>
          <w:p w:rsidR="00C80549" w:rsidRPr="002A1B46" w:rsidRDefault="00C80549" w:rsidP="00661FB2">
            <w:pPr>
              <w:pStyle w:val="ad"/>
            </w:pPr>
            <w:r w:rsidRPr="002A1B46">
              <w:rPr>
                <w:rFonts w:cs="Arial"/>
              </w:rPr>
              <w:t xml:space="preserve">- </w:t>
            </w:r>
            <w:r w:rsidR="00661FB2">
              <w:rPr>
                <w:rFonts w:cs="Arial"/>
              </w:rPr>
              <w:t xml:space="preserve">перша </w:t>
            </w:r>
            <w:r w:rsidR="002A1B46">
              <w:rPr>
                <w:rFonts w:cs="Arial"/>
              </w:rPr>
              <w:t>при</w:t>
            </w:r>
            <w:r w:rsidRPr="002A1B46">
              <w:rPr>
                <w:rFonts w:cs="Arial"/>
              </w:rPr>
              <w:t xml:space="preserve"> </w:t>
            </w:r>
            <w:r w:rsidR="00661FB2">
              <w:rPr>
                <w:rFonts w:cs="Arial"/>
                <w:lang w:val="en-US"/>
              </w:rPr>
              <w:t>&gt;</w:t>
            </w:r>
            <w:r w:rsidR="00661FB2">
              <w:rPr>
                <w:rFonts w:cs="Arial"/>
                <w:lang w:val="ru-RU"/>
              </w:rPr>
              <w:t>200</w:t>
            </w:r>
            <w:r w:rsidRPr="002A1B46">
              <w:rPr>
                <w:rFonts w:cs="Arial"/>
              </w:rPr>
              <w:t xml:space="preserve"> MHz</w:t>
            </w:r>
          </w:p>
        </w:tc>
        <w:tc>
          <w:tcPr>
            <w:tcW w:w="5372" w:type="dxa"/>
          </w:tcPr>
          <w:p w:rsidR="00C80549" w:rsidRPr="002A1B46" w:rsidRDefault="00C80549" w:rsidP="00661FB2">
            <w:pPr>
              <w:pStyle w:val="ad"/>
            </w:pPr>
            <w:r w:rsidRPr="002A1B46">
              <w:rPr>
                <w:rFonts w:eastAsia="Arial Unicode MS" w:cs="Arial Unicode MS"/>
              </w:rPr>
              <w:t>≤</w:t>
            </w:r>
            <w:r w:rsidRPr="002A1B46">
              <w:rPr>
                <w:rFonts w:eastAsia="Arial Unicode MS" w:cs="Arial"/>
              </w:rPr>
              <w:t>-</w:t>
            </w:r>
            <w:r w:rsidR="00661FB2">
              <w:rPr>
                <w:rFonts w:eastAsia="Arial Unicode MS" w:cs="Arial"/>
                <w:lang w:val="en-US"/>
              </w:rPr>
              <w:t>75</w:t>
            </w:r>
            <w:r w:rsidRPr="002A1B46">
              <w:rPr>
                <w:rFonts w:eastAsia="Arial Unicode MS" w:cs="Arial"/>
              </w:rPr>
              <w:t xml:space="preserve"> dBc</w:t>
            </w:r>
          </w:p>
        </w:tc>
      </w:tr>
      <w:tr w:rsidR="00661FB2" w:rsidRPr="00815FD3" w:rsidTr="00661FB2">
        <w:trPr>
          <w:trHeight w:val="20"/>
        </w:trPr>
        <w:tc>
          <w:tcPr>
            <w:tcW w:w="5118" w:type="dxa"/>
          </w:tcPr>
          <w:p w:rsidR="00661FB2" w:rsidRPr="002A1B46" w:rsidRDefault="00661FB2" w:rsidP="00661FB2">
            <w:pPr>
              <w:pStyle w:val="ad"/>
            </w:pPr>
            <w:r w:rsidRPr="002A1B46">
              <w:rPr>
                <w:rFonts w:cs="Arial"/>
              </w:rPr>
              <w:t xml:space="preserve">- </w:t>
            </w:r>
            <w:r>
              <w:rPr>
                <w:rFonts w:cs="Arial"/>
              </w:rPr>
              <w:t xml:space="preserve">друга </w:t>
            </w:r>
          </w:p>
        </w:tc>
        <w:tc>
          <w:tcPr>
            <w:tcW w:w="5372" w:type="dxa"/>
          </w:tcPr>
          <w:p w:rsidR="00661FB2" w:rsidRPr="002A1B46" w:rsidRDefault="00661FB2" w:rsidP="00661FB2">
            <w:pPr>
              <w:pStyle w:val="ad"/>
            </w:pPr>
            <w:r w:rsidRPr="002A1B46">
              <w:rPr>
                <w:rFonts w:eastAsia="Arial Unicode MS" w:cs="Arial Unicode MS"/>
              </w:rPr>
              <w:t>≤</w:t>
            </w:r>
            <w:r w:rsidRPr="002A1B46">
              <w:rPr>
                <w:rFonts w:eastAsia="Arial Unicode MS" w:cs="Arial"/>
              </w:rPr>
              <w:t>-</w:t>
            </w:r>
            <w:r>
              <w:rPr>
                <w:rFonts w:eastAsia="Arial Unicode MS" w:cs="Arial"/>
                <w:lang w:val="en-US"/>
              </w:rPr>
              <w:t>75</w:t>
            </w:r>
            <w:r w:rsidRPr="002A1B46">
              <w:rPr>
                <w:rFonts w:eastAsia="Arial Unicode MS" w:cs="Arial"/>
              </w:rPr>
              <w:t xml:space="preserve"> dBc</w:t>
            </w:r>
          </w:p>
        </w:tc>
      </w:tr>
      <w:tr w:rsidR="00661FB2" w:rsidRPr="00815FD3" w:rsidTr="00661FB2">
        <w:trPr>
          <w:trHeight w:val="20"/>
        </w:trPr>
        <w:tc>
          <w:tcPr>
            <w:tcW w:w="5118" w:type="dxa"/>
          </w:tcPr>
          <w:p w:rsidR="00661FB2" w:rsidRPr="002A1B46" w:rsidRDefault="00661FB2" w:rsidP="00661FB2">
            <w:pPr>
              <w:pStyle w:val="ad"/>
              <w:rPr>
                <w:rFonts w:cs="Arial"/>
              </w:rPr>
            </w:pPr>
            <w:r>
              <w:t>КСХН входу</w:t>
            </w:r>
            <w:r w:rsidRPr="002A1B46">
              <w:t xml:space="preserve"> (X10)</w:t>
            </w:r>
          </w:p>
        </w:tc>
        <w:tc>
          <w:tcPr>
            <w:tcW w:w="5372" w:type="dxa"/>
          </w:tcPr>
          <w:p w:rsidR="00661FB2" w:rsidRPr="002A1B46" w:rsidRDefault="00661FB2" w:rsidP="00661FB2">
            <w:pPr>
              <w:pStyle w:val="ad"/>
              <w:rPr>
                <w:rFonts w:eastAsia="Arial Unicode MS" w:cs="Arial Unicode MS"/>
              </w:rPr>
            </w:pPr>
            <w:r w:rsidRPr="002A1B46">
              <w:rPr>
                <w:rFonts w:eastAsia="Arial Unicode MS" w:cs="Arial Unicode MS"/>
              </w:rPr>
              <w:t>≤</w:t>
            </w:r>
            <w:r w:rsidRPr="002A1B46">
              <w:rPr>
                <w:rFonts w:eastAsia="Arial Unicode MS"/>
              </w:rPr>
              <w:t>1.4</w:t>
            </w:r>
          </w:p>
        </w:tc>
      </w:tr>
      <w:tr w:rsidR="00661FB2" w:rsidRPr="00815FD3" w:rsidTr="00661FB2">
        <w:trPr>
          <w:trHeight w:val="20"/>
        </w:trPr>
        <w:tc>
          <w:tcPr>
            <w:tcW w:w="5118" w:type="dxa"/>
          </w:tcPr>
          <w:p w:rsidR="00661FB2" w:rsidRPr="002A1B46" w:rsidRDefault="00661FB2" w:rsidP="00661FB2">
            <w:pPr>
              <w:pStyle w:val="ad"/>
            </w:pPr>
            <w:r>
              <w:t>КСХН виходу</w:t>
            </w:r>
            <w:r w:rsidRPr="002A1B46">
              <w:rPr>
                <w:rFonts w:cs="Arial"/>
              </w:rPr>
              <w:t>(X2)</w:t>
            </w:r>
          </w:p>
        </w:tc>
        <w:tc>
          <w:tcPr>
            <w:tcW w:w="5372" w:type="dxa"/>
          </w:tcPr>
          <w:p w:rsidR="00661FB2" w:rsidRPr="002A1B46" w:rsidRDefault="00661FB2" w:rsidP="00661FB2">
            <w:pPr>
              <w:pStyle w:val="ad"/>
            </w:pPr>
          </w:p>
        </w:tc>
      </w:tr>
      <w:tr w:rsidR="00661FB2" w:rsidRPr="00815FD3" w:rsidTr="00661FB2">
        <w:trPr>
          <w:trHeight w:val="20"/>
        </w:trPr>
        <w:tc>
          <w:tcPr>
            <w:tcW w:w="5118" w:type="dxa"/>
          </w:tcPr>
          <w:p w:rsidR="00661FB2" w:rsidRPr="002A1B46" w:rsidRDefault="00661FB2" w:rsidP="00661FB2">
            <w:pPr>
              <w:pStyle w:val="ad"/>
            </w:pPr>
            <w:r w:rsidRPr="002A1B46">
              <w:rPr>
                <w:rFonts w:cs="Arial"/>
              </w:rPr>
              <w:t xml:space="preserve">- </w:t>
            </w:r>
            <w:r>
              <w:rPr>
                <w:rFonts w:cs="Arial"/>
              </w:rPr>
              <w:t>за специфікацією</w:t>
            </w:r>
          </w:p>
        </w:tc>
        <w:tc>
          <w:tcPr>
            <w:tcW w:w="5372" w:type="dxa"/>
          </w:tcPr>
          <w:p w:rsidR="00661FB2" w:rsidRPr="002A1B46" w:rsidRDefault="00661FB2" w:rsidP="00661FB2">
            <w:pPr>
              <w:pStyle w:val="ad"/>
            </w:pPr>
            <w:r w:rsidRPr="002A1B46">
              <w:rPr>
                <w:rFonts w:eastAsia="Arial Unicode MS" w:cs="Arial Unicode MS"/>
              </w:rPr>
              <w:t>≤</w:t>
            </w:r>
            <w:r w:rsidRPr="002A1B46">
              <w:rPr>
                <w:rFonts w:eastAsia="Arial Unicode MS" w:cs="Arial"/>
              </w:rPr>
              <w:t>1.3</w:t>
            </w:r>
          </w:p>
        </w:tc>
      </w:tr>
      <w:tr w:rsidR="00661FB2" w:rsidRPr="00815FD3" w:rsidTr="00661FB2">
        <w:trPr>
          <w:trHeight w:val="20"/>
        </w:trPr>
        <w:tc>
          <w:tcPr>
            <w:tcW w:w="5118" w:type="dxa"/>
          </w:tcPr>
          <w:p w:rsidR="00661FB2" w:rsidRPr="002A1B46" w:rsidRDefault="00661FB2" w:rsidP="00661FB2">
            <w:pPr>
              <w:pStyle w:val="ad"/>
            </w:pPr>
            <w:r w:rsidRPr="002A1B46">
              <w:rPr>
                <w:rFonts w:cs="Arial"/>
              </w:rPr>
              <w:t>- reduction</w:t>
            </w:r>
          </w:p>
        </w:tc>
        <w:tc>
          <w:tcPr>
            <w:tcW w:w="5372" w:type="dxa"/>
          </w:tcPr>
          <w:p w:rsidR="00661FB2" w:rsidRPr="002A1B46" w:rsidRDefault="00661FB2" w:rsidP="00661FB2">
            <w:pPr>
              <w:pStyle w:val="ad"/>
            </w:pPr>
            <w:r w:rsidRPr="002A1B46">
              <w:rPr>
                <w:rFonts w:cs="Arial"/>
              </w:rPr>
              <w:t xml:space="preserve">as of 1.6 </w:t>
            </w:r>
            <w:r w:rsidRPr="002A1B46">
              <w:rPr>
                <w:rFonts w:eastAsia="Arial Unicode MS" w:cs="Arial Unicode MS"/>
              </w:rPr>
              <w:t>±</w:t>
            </w:r>
            <w:r w:rsidRPr="002A1B46">
              <w:rPr>
                <w:rFonts w:eastAsia="Arial Unicode MS" w:cs="Arial"/>
              </w:rPr>
              <w:t>0.3</w:t>
            </w:r>
          </w:p>
        </w:tc>
      </w:tr>
      <w:tr w:rsidR="00661FB2" w:rsidRPr="00815FD3" w:rsidTr="00661FB2">
        <w:trPr>
          <w:trHeight w:val="20"/>
        </w:trPr>
        <w:tc>
          <w:tcPr>
            <w:tcW w:w="5118" w:type="dxa"/>
          </w:tcPr>
          <w:p w:rsidR="00661FB2" w:rsidRPr="002A1B46" w:rsidRDefault="00661FB2" w:rsidP="00661FB2">
            <w:pPr>
              <w:pStyle w:val="ad"/>
            </w:pPr>
            <w:r>
              <w:rPr>
                <w:rFonts w:cs="Arial"/>
              </w:rPr>
              <w:t>Відключення при перегріві</w:t>
            </w:r>
          </w:p>
        </w:tc>
        <w:tc>
          <w:tcPr>
            <w:tcW w:w="5372" w:type="dxa"/>
          </w:tcPr>
          <w:p w:rsidR="00661FB2" w:rsidRPr="002A1B46" w:rsidRDefault="00661FB2" w:rsidP="00661FB2">
            <w:pPr>
              <w:pStyle w:val="ad"/>
            </w:pPr>
            <w:r w:rsidRPr="002A1B46">
              <w:rPr>
                <w:rFonts w:cs="Arial"/>
              </w:rPr>
              <w:t xml:space="preserve">90 °C </w:t>
            </w:r>
            <w:r w:rsidRPr="002A1B46">
              <w:rPr>
                <w:rFonts w:eastAsia="Arial Unicode MS" w:cs="Arial Unicode MS"/>
              </w:rPr>
              <w:t>±</w:t>
            </w:r>
            <w:r w:rsidRPr="002A1B46">
              <w:rPr>
                <w:rFonts w:eastAsia="Arial Unicode MS" w:cs="Arial"/>
              </w:rPr>
              <w:t>4 K (</w:t>
            </w:r>
            <w:r>
              <w:rPr>
                <w:rFonts w:eastAsia="Arial Unicode MS" w:cs="Arial"/>
              </w:rPr>
              <w:t>датчик на вихлопі</w:t>
            </w:r>
            <w:r w:rsidRPr="002A1B46">
              <w:rPr>
                <w:rFonts w:eastAsia="Arial Unicode MS" w:cs="Arial"/>
              </w:rPr>
              <w:t>)</w:t>
            </w:r>
          </w:p>
        </w:tc>
      </w:tr>
      <w:tr w:rsidR="00661FB2" w:rsidRPr="00815FD3" w:rsidTr="00661FB2">
        <w:trPr>
          <w:trHeight w:val="20"/>
        </w:trPr>
        <w:tc>
          <w:tcPr>
            <w:tcW w:w="5118" w:type="dxa"/>
          </w:tcPr>
          <w:p w:rsidR="00661FB2" w:rsidRPr="002A1B46" w:rsidRDefault="00661FB2" w:rsidP="00661FB2">
            <w:pPr>
              <w:pStyle w:val="ad"/>
            </w:pPr>
            <w:r>
              <w:rPr>
                <w:rFonts w:cs="Arial"/>
              </w:rPr>
              <w:t>Вологість</w:t>
            </w:r>
          </w:p>
        </w:tc>
        <w:tc>
          <w:tcPr>
            <w:tcW w:w="5372" w:type="dxa"/>
          </w:tcPr>
          <w:p w:rsidR="00661FB2" w:rsidRPr="002A1B46" w:rsidRDefault="00661FB2" w:rsidP="00661FB2">
            <w:pPr>
              <w:pStyle w:val="ad"/>
            </w:pPr>
            <w:r w:rsidRPr="002A1B46">
              <w:rPr>
                <w:rFonts w:eastAsia="Arial Unicode MS" w:cs="Arial Unicode MS"/>
              </w:rPr>
              <w:t>≤</w:t>
            </w:r>
            <w:r w:rsidRPr="002A1B46">
              <w:rPr>
                <w:rFonts w:eastAsia="Arial Unicode MS" w:cs="Arial"/>
              </w:rPr>
              <w:t>95 % at 40 °C, non</w:t>
            </w:r>
            <w:r w:rsidRPr="002A1B46">
              <w:rPr>
                <w:rFonts w:ascii="MS Gothic" w:eastAsia="MS Gothic" w:hAnsi="MS Gothic" w:cs="MS Gothic" w:hint="eastAsia"/>
              </w:rPr>
              <w:t>‑</w:t>
            </w:r>
            <w:r w:rsidRPr="002A1B46">
              <w:rPr>
                <w:rFonts w:eastAsia="Arial Unicode MS" w:cs="Arial"/>
              </w:rPr>
              <w:t>cyclical, non</w:t>
            </w:r>
            <w:r w:rsidRPr="002A1B46">
              <w:rPr>
                <w:rFonts w:ascii="MS Gothic" w:eastAsia="MS Gothic" w:hAnsi="MS Gothic" w:cs="MS Gothic" w:hint="eastAsia"/>
              </w:rPr>
              <w:t>‑</w:t>
            </w:r>
            <w:r w:rsidRPr="002A1B46">
              <w:rPr>
                <w:rFonts w:eastAsia="Arial Unicode MS" w:cs="Arial"/>
              </w:rPr>
              <w:t>condensing</w:t>
            </w:r>
          </w:p>
        </w:tc>
      </w:tr>
      <w:tr w:rsidR="00661FB2" w:rsidRPr="00815FD3" w:rsidTr="00661FB2">
        <w:trPr>
          <w:trHeight w:val="20"/>
        </w:trPr>
        <w:tc>
          <w:tcPr>
            <w:tcW w:w="5118" w:type="dxa"/>
          </w:tcPr>
          <w:p w:rsidR="00661FB2" w:rsidRPr="002A1B46" w:rsidRDefault="00661FB2" w:rsidP="00661FB2">
            <w:pPr>
              <w:pStyle w:val="ad"/>
            </w:pPr>
            <w:r>
              <w:rPr>
                <w:rFonts w:cs="Arial"/>
              </w:rPr>
              <w:t>Характеристики середовища</w:t>
            </w:r>
          </w:p>
        </w:tc>
        <w:tc>
          <w:tcPr>
            <w:tcW w:w="5372" w:type="dxa"/>
          </w:tcPr>
          <w:p w:rsidR="00661FB2" w:rsidRPr="002A1B46" w:rsidRDefault="00661FB2" w:rsidP="00661FB2">
            <w:pPr>
              <w:pStyle w:val="ad"/>
            </w:pPr>
            <w:r>
              <w:rPr>
                <w:rFonts w:cs="Arial"/>
              </w:rPr>
              <w:t>У відповідності</w:t>
            </w:r>
            <w:r w:rsidRPr="002A1B46">
              <w:rPr>
                <w:rFonts w:cs="Arial"/>
              </w:rPr>
              <w:t xml:space="preserve"> ETSI EN 300</w:t>
            </w:r>
            <w:r w:rsidRPr="002A1B46">
              <w:rPr>
                <w:rFonts w:ascii="MS Gothic" w:eastAsia="MS Gothic" w:hAnsi="MS Gothic" w:cs="MS Gothic" w:hint="eastAsia"/>
              </w:rPr>
              <w:t>‑</w:t>
            </w:r>
            <w:r w:rsidRPr="002A1B46">
              <w:rPr>
                <w:rFonts w:cs="Arial"/>
              </w:rPr>
              <w:t>019</w:t>
            </w:r>
            <w:r w:rsidRPr="002A1B46">
              <w:rPr>
                <w:rFonts w:ascii="MS Gothic" w:eastAsia="MS Gothic" w:hAnsi="MS Gothic" w:cs="MS Gothic" w:hint="eastAsia"/>
              </w:rPr>
              <w:t>‑</w:t>
            </w:r>
            <w:r w:rsidRPr="002A1B46">
              <w:rPr>
                <w:rFonts w:cs="Arial"/>
              </w:rPr>
              <w:t>1</w:t>
            </w:r>
            <w:r w:rsidRPr="002A1B46">
              <w:rPr>
                <w:rFonts w:ascii="MS Gothic" w:eastAsia="MS Gothic" w:hAnsi="MS Gothic" w:cs="MS Gothic" w:hint="eastAsia"/>
              </w:rPr>
              <w:t>‑</w:t>
            </w:r>
            <w:r w:rsidRPr="002A1B46">
              <w:rPr>
                <w:rFonts w:cs="Arial"/>
              </w:rPr>
              <w:t>3(V2.3.2 2009</w:t>
            </w:r>
            <w:r w:rsidRPr="002A1B46">
              <w:rPr>
                <w:rFonts w:ascii="MS Gothic" w:eastAsia="MS Gothic" w:hAnsi="MS Gothic" w:cs="MS Gothic" w:hint="eastAsia"/>
              </w:rPr>
              <w:t>‑</w:t>
            </w:r>
            <w:r w:rsidRPr="002A1B46">
              <w:rPr>
                <w:rFonts w:cs="Arial"/>
              </w:rPr>
              <w:t>07) Class 3.2 with reduced ambienttemperature and humidity range</w:t>
            </w:r>
          </w:p>
        </w:tc>
      </w:tr>
      <w:tr w:rsidR="00661FB2" w:rsidRPr="00815FD3" w:rsidTr="00661FB2">
        <w:trPr>
          <w:trHeight w:val="20"/>
        </w:trPr>
        <w:tc>
          <w:tcPr>
            <w:tcW w:w="5118" w:type="dxa"/>
          </w:tcPr>
          <w:p w:rsidR="00661FB2" w:rsidRPr="002A1B46" w:rsidRDefault="00661FB2" w:rsidP="00661FB2">
            <w:pPr>
              <w:pStyle w:val="ad"/>
            </w:pPr>
            <w:r>
              <w:rPr>
                <w:rFonts w:cs="Arial"/>
              </w:rPr>
              <w:t>Висота над рівнем моря</w:t>
            </w:r>
          </w:p>
        </w:tc>
        <w:tc>
          <w:tcPr>
            <w:tcW w:w="5372" w:type="dxa"/>
          </w:tcPr>
          <w:p w:rsidR="00661FB2" w:rsidRPr="002A1B46" w:rsidRDefault="00661FB2" w:rsidP="00661FB2">
            <w:pPr>
              <w:pStyle w:val="ad"/>
            </w:pPr>
            <w:r>
              <w:rPr>
                <w:rFonts w:cs="Arial"/>
              </w:rPr>
              <w:t xml:space="preserve">до </w:t>
            </w:r>
            <w:r w:rsidRPr="002A1B46">
              <w:rPr>
                <w:rFonts w:cs="Arial"/>
              </w:rPr>
              <w:t>2000 m (</w:t>
            </w:r>
            <w:r>
              <w:rPr>
                <w:rFonts w:cs="Arial"/>
              </w:rPr>
              <w:t>по запиту до</w:t>
            </w:r>
            <w:r w:rsidRPr="002A1B46">
              <w:rPr>
                <w:rFonts w:cs="Arial"/>
              </w:rPr>
              <w:t xml:space="preserve"> 3000 m)</w:t>
            </w:r>
          </w:p>
        </w:tc>
      </w:tr>
      <w:tr w:rsidR="00661FB2" w:rsidRPr="00815FD3" w:rsidTr="00661FB2">
        <w:trPr>
          <w:trHeight w:val="20"/>
        </w:trPr>
        <w:tc>
          <w:tcPr>
            <w:tcW w:w="5118" w:type="dxa"/>
          </w:tcPr>
          <w:p w:rsidR="00661FB2" w:rsidRPr="002A1B46" w:rsidRDefault="00661FB2" w:rsidP="00661FB2">
            <w:pPr>
              <w:pStyle w:val="ad"/>
            </w:pPr>
            <w:r>
              <w:rPr>
                <w:rFonts w:cs="Arial"/>
              </w:rPr>
              <w:t>Вібрація, синусоїдальна</w:t>
            </w:r>
          </w:p>
        </w:tc>
        <w:tc>
          <w:tcPr>
            <w:tcW w:w="5372" w:type="dxa"/>
          </w:tcPr>
          <w:p w:rsidR="00661FB2" w:rsidRPr="002A1B46" w:rsidRDefault="00661FB2" w:rsidP="00661FB2">
            <w:pPr>
              <w:pStyle w:val="ad"/>
              <w:rPr>
                <w:rFonts w:cs="Arial"/>
                <w:color w:val="000000"/>
              </w:rPr>
            </w:pPr>
            <w:r w:rsidRPr="002A1B46">
              <w:rPr>
                <w:rFonts w:cs="Arial"/>
              </w:rPr>
              <w:t>5 Hz</w:t>
            </w:r>
            <w:r>
              <w:rPr>
                <w:rFonts w:cs="Arial"/>
              </w:rPr>
              <w:t xml:space="preserve"> ... </w:t>
            </w:r>
            <w:r w:rsidRPr="002A1B46">
              <w:rPr>
                <w:rFonts w:cs="Arial"/>
              </w:rPr>
              <w:t>150 Hz,</w:t>
            </w:r>
          </w:p>
          <w:p w:rsidR="00661FB2" w:rsidRPr="002A1B46" w:rsidRDefault="00661FB2" w:rsidP="00661FB2">
            <w:pPr>
              <w:pStyle w:val="ad"/>
              <w:rPr>
                <w:rFonts w:cs="Arial"/>
                <w:color w:val="000000"/>
              </w:rPr>
            </w:pPr>
            <w:r w:rsidRPr="002A1B46">
              <w:rPr>
                <w:rFonts w:cs="Arial"/>
              </w:rPr>
              <w:t xml:space="preserve">max. 1.8 g </w:t>
            </w:r>
            <w:r>
              <w:rPr>
                <w:rFonts w:cs="Arial"/>
              </w:rPr>
              <w:t>при</w:t>
            </w:r>
            <w:r w:rsidRPr="002A1B46">
              <w:rPr>
                <w:rFonts w:cs="Arial"/>
              </w:rPr>
              <w:t xml:space="preserve"> 55 Hz,</w:t>
            </w:r>
            <w:r w:rsidRPr="005B6AB6">
              <w:rPr>
                <w:rFonts w:cs="Arial"/>
              </w:rPr>
              <w:t xml:space="preserve"> / </w:t>
            </w:r>
            <w:r w:rsidRPr="002A1B46">
              <w:rPr>
                <w:rFonts w:cs="Arial"/>
              </w:rPr>
              <w:t xml:space="preserve">max. 0.5 g </w:t>
            </w:r>
            <w:r>
              <w:rPr>
                <w:rFonts w:cs="Arial"/>
              </w:rPr>
              <w:t>при</w:t>
            </w:r>
            <w:r w:rsidRPr="002A1B46">
              <w:rPr>
                <w:rFonts w:cs="Arial"/>
              </w:rPr>
              <w:t xml:space="preserve"> 55 Hz</w:t>
            </w:r>
            <w:r>
              <w:rPr>
                <w:rFonts w:cs="Arial"/>
              </w:rPr>
              <w:t xml:space="preserve"> ... </w:t>
            </w:r>
            <w:r w:rsidRPr="002A1B46">
              <w:rPr>
                <w:rFonts w:cs="Arial"/>
              </w:rPr>
              <w:t>150 Hz</w:t>
            </w:r>
          </w:p>
          <w:p w:rsidR="00661FB2" w:rsidRPr="002A1B46" w:rsidRDefault="00661FB2" w:rsidP="00661FB2">
            <w:pPr>
              <w:pStyle w:val="ad"/>
            </w:pPr>
            <w:r>
              <w:rPr>
                <w:rFonts w:cs="Arial"/>
              </w:rPr>
              <w:t>у відповідності</w:t>
            </w:r>
            <w:r w:rsidRPr="002A1B46">
              <w:rPr>
                <w:rFonts w:cs="Arial"/>
              </w:rPr>
              <w:t xml:space="preserve"> EN60068-2-6, EN61010-1</w:t>
            </w:r>
          </w:p>
        </w:tc>
      </w:tr>
      <w:tr w:rsidR="00661FB2" w:rsidRPr="00815FD3" w:rsidTr="00661FB2">
        <w:trPr>
          <w:trHeight w:val="20"/>
        </w:trPr>
        <w:tc>
          <w:tcPr>
            <w:tcW w:w="5118" w:type="dxa"/>
          </w:tcPr>
          <w:p w:rsidR="00661FB2" w:rsidRPr="002A1B46" w:rsidRDefault="00661FB2" w:rsidP="00661FB2">
            <w:pPr>
              <w:pStyle w:val="ad"/>
            </w:pPr>
            <w:r>
              <w:rPr>
                <w:rFonts w:cs="Arial"/>
              </w:rPr>
              <w:t>Вібрація випадкова</w:t>
            </w:r>
          </w:p>
        </w:tc>
        <w:tc>
          <w:tcPr>
            <w:tcW w:w="5372" w:type="dxa"/>
          </w:tcPr>
          <w:p w:rsidR="00661FB2" w:rsidRPr="002A1B46" w:rsidRDefault="00661FB2" w:rsidP="00661FB2">
            <w:pPr>
              <w:pStyle w:val="ad"/>
            </w:pPr>
            <w:r w:rsidRPr="002A1B46">
              <w:rPr>
                <w:rFonts w:cs="Arial"/>
              </w:rPr>
              <w:t>10 Hz</w:t>
            </w:r>
            <w:r>
              <w:rPr>
                <w:rFonts w:cs="Arial"/>
              </w:rPr>
              <w:t xml:space="preserve"> ... </w:t>
            </w:r>
            <w:r w:rsidRPr="002A1B46">
              <w:rPr>
                <w:rFonts w:cs="Arial"/>
              </w:rPr>
              <w:t>300 Hz Acceleration 1.2 g (rms)</w:t>
            </w:r>
          </w:p>
        </w:tc>
      </w:tr>
      <w:tr w:rsidR="00661FB2" w:rsidRPr="00815FD3" w:rsidTr="00661FB2">
        <w:trPr>
          <w:trHeight w:val="20"/>
        </w:trPr>
        <w:tc>
          <w:tcPr>
            <w:tcW w:w="5118" w:type="dxa"/>
          </w:tcPr>
          <w:p w:rsidR="00661FB2" w:rsidRPr="002A1B46" w:rsidRDefault="00661FB2" w:rsidP="00661FB2">
            <w:pPr>
              <w:pStyle w:val="ad"/>
            </w:pPr>
            <w:r>
              <w:rPr>
                <w:rFonts w:cs="Arial"/>
              </w:rPr>
              <w:t>Удар</w:t>
            </w:r>
          </w:p>
        </w:tc>
        <w:tc>
          <w:tcPr>
            <w:tcW w:w="5372" w:type="dxa"/>
          </w:tcPr>
          <w:p w:rsidR="00661FB2" w:rsidRPr="002A1B46" w:rsidRDefault="00661FB2" w:rsidP="00661FB2">
            <w:pPr>
              <w:pStyle w:val="ad"/>
            </w:pPr>
            <w:r w:rsidRPr="002A1B46">
              <w:rPr>
                <w:rFonts w:cs="Arial"/>
              </w:rPr>
              <w:t>Shock spectrum 40 g/11 ms</w:t>
            </w:r>
            <w:r>
              <w:rPr>
                <w:rFonts w:cs="Arial"/>
              </w:rPr>
              <w:t xml:space="preserve"> ... </w:t>
            </w:r>
            <w:r w:rsidRPr="002A1B46">
              <w:rPr>
                <w:rFonts w:cs="Arial"/>
              </w:rPr>
              <w:t>MIL</w:t>
            </w:r>
            <w:r w:rsidRPr="002A1B46">
              <w:rPr>
                <w:rFonts w:ascii="MS Gothic" w:eastAsia="MS Gothic" w:hAnsi="MS Gothic" w:cs="MS Gothic" w:hint="eastAsia"/>
              </w:rPr>
              <w:t>‑</w:t>
            </w:r>
            <w:r w:rsidRPr="002A1B46">
              <w:rPr>
                <w:rFonts w:cs="Arial"/>
              </w:rPr>
              <w:t>STD 810E Method No. 516.4</w:t>
            </w:r>
          </w:p>
        </w:tc>
      </w:tr>
      <w:tr w:rsidR="00661FB2" w:rsidRPr="00815FD3" w:rsidTr="00661FB2">
        <w:trPr>
          <w:trHeight w:val="20"/>
        </w:trPr>
        <w:tc>
          <w:tcPr>
            <w:tcW w:w="5118" w:type="dxa"/>
          </w:tcPr>
          <w:p w:rsidR="00661FB2" w:rsidRPr="002A1B46" w:rsidRDefault="00661FB2" w:rsidP="00661FB2">
            <w:pPr>
              <w:pStyle w:val="ad"/>
            </w:pPr>
            <w:r>
              <w:rPr>
                <w:rFonts w:cs="Arial"/>
              </w:rPr>
              <w:t>Габарити</w:t>
            </w:r>
            <w:r w:rsidRPr="002A1B46">
              <w:rPr>
                <w:rFonts w:cs="Arial"/>
              </w:rPr>
              <w:t>(</w:t>
            </w:r>
            <w:r>
              <w:rPr>
                <w:rFonts w:cs="Arial"/>
              </w:rPr>
              <w:t>ГхШхВ</w:t>
            </w:r>
            <w:r w:rsidRPr="002A1B46">
              <w:rPr>
                <w:rFonts w:cs="Arial"/>
              </w:rPr>
              <w:t>)</w:t>
            </w:r>
          </w:p>
        </w:tc>
        <w:tc>
          <w:tcPr>
            <w:tcW w:w="5372" w:type="dxa"/>
          </w:tcPr>
          <w:p w:rsidR="00661FB2" w:rsidRPr="002A1B46" w:rsidRDefault="00661FB2" w:rsidP="00661FB2">
            <w:pPr>
              <w:pStyle w:val="ad"/>
            </w:pPr>
            <w:r w:rsidRPr="002A1B46">
              <w:rPr>
                <w:rFonts w:cs="Arial"/>
              </w:rPr>
              <w:t>550 mm, 153 mm, 19'' (3.5 HU)</w:t>
            </w:r>
          </w:p>
        </w:tc>
      </w:tr>
      <w:tr w:rsidR="00661FB2" w:rsidRPr="00815FD3" w:rsidTr="00661FB2">
        <w:trPr>
          <w:trHeight w:val="20"/>
        </w:trPr>
        <w:tc>
          <w:tcPr>
            <w:tcW w:w="5118" w:type="dxa"/>
          </w:tcPr>
          <w:p w:rsidR="00661FB2" w:rsidRPr="002A1B46" w:rsidRDefault="00661FB2" w:rsidP="00661FB2">
            <w:pPr>
              <w:pStyle w:val="ad"/>
            </w:pPr>
            <w:r>
              <w:rPr>
                <w:rFonts w:cs="Arial"/>
              </w:rPr>
              <w:t>Маса</w:t>
            </w:r>
          </w:p>
        </w:tc>
        <w:tc>
          <w:tcPr>
            <w:tcW w:w="5372" w:type="dxa"/>
          </w:tcPr>
          <w:p w:rsidR="00661FB2" w:rsidRPr="002A1B46" w:rsidRDefault="00661FB2" w:rsidP="00661FB2">
            <w:pPr>
              <w:pStyle w:val="ad"/>
            </w:pPr>
            <w:r w:rsidRPr="002A1B46">
              <w:rPr>
                <w:rFonts w:cs="Arial"/>
              </w:rPr>
              <w:t>&lt; 2</w:t>
            </w:r>
            <w:r>
              <w:rPr>
                <w:rFonts w:cs="Arial"/>
              </w:rPr>
              <w:t>6</w:t>
            </w:r>
            <w:r w:rsidRPr="002A1B46">
              <w:rPr>
                <w:rFonts w:cs="Arial"/>
              </w:rPr>
              <w:t>kg</w:t>
            </w:r>
          </w:p>
        </w:tc>
      </w:tr>
    </w:tbl>
    <w:p w:rsidR="00A51090" w:rsidRPr="00C80549" w:rsidRDefault="00A51090" w:rsidP="00C80549">
      <w:pPr>
        <w:rPr>
          <w:rFonts w:eastAsiaTheme="minorEastAsia" w:cs="ArialMT"/>
          <w:color w:val="000000"/>
          <w:szCs w:val="24"/>
          <w:lang w:eastAsia="ru-RU"/>
        </w:rPr>
      </w:pPr>
      <w:bookmarkStart w:id="15" w:name="5.1.6.2_Digital_TV_(DTV)"/>
      <w:bookmarkEnd w:id="15"/>
      <w:r w:rsidRPr="00C80549">
        <w:rPr>
          <w:rFonts w:eastAsiaTheme="minorEastAsia" w:cs="ArialMT"/>
          <w:color w:val="000000"/>
          <w:szCs w:val="24"/>
          <w:lang w:eastAsia="ru-RU"/>
        </w:rPr>
        <w:t>* The tunit is suitable if the center frequency of the applied signal meets it's frequencyrange. The bandwidth of the signal shall not exceed 8 MHz. In case of e.g. ATSC oranalog TV signals the channel's center frequency is used, not the pilot or the picturecarrier.</w:t>
      </w:r>
    </w:p>
    <w:p w:rsidR="00097168" w:rsidRDefault="00097168">
      <w:pPr>
        <w:spacing w:after="200" w:line="276" w:lineRule="auto"/>
        <w:ind w:firstLine="0"/>
        <w:jc w:val="left"/>
        <w:rPr>
          <w:rFonts w:eastAsia="ArialUnicodeMS" w:cs="ArialUnicodeMS"/>
          <w:b/>
          <w:iCs/>
          <w:szCs w:val="24"/>
          <w:lang w:val="ru-RU"/>
        </w:rPr>
      </w:pPr>
      <w:bookmarkStart w:id="16" w:name="_Toc8583373"/>
      <w:r>
        <w:br w:type="page"/>
      </w:r>
    </w:p>
    <w:p w:rsidR="00A51090" w:rsidRPr="00815FD3" w:rsidRDefault="002A1B46" w:rsidP="00661FB2">
      <w:pPr>
        <w:pStyle w:val="4"/>
      </w:pPr>
      <w:r>
        <w:lastRenderedPageBreak/>
        <w:t xml:space="preserve">Робота з </w:t>
      </w:r>
      <w:r w:rsidR="00A51090" w:rsidRPr="00815FD3">
        <w:rPr>
          <w:rFonts w:eastAsiaTheme="minorEastAsia"/>
          <w:lang w:eastAsia="ru-RU"/>
        </w:rPr>
        <w:t>DTV</w:t>
      </w:r>
      <w:bookmarkEnd w:id="16"/>
    </w:p>
    <w:tbl>
      <w:tblPr>
        <w:tblW w:w="0" w:type="auto"/>
        <w:tblInd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16"/>
        <w:gridCol w:w="5374"/>
      </w:tblGrid>
      <w:tr w:rsidR="00A51090" w:rsidRPr="000963B5" w:rsidTr="000963B5">
        <w:trPr>
          <w:trHeight w:val="20"/>
        </w:trPr>
        <w:tc>
          <w:tcPr>
            <w:tcW w:w="5116" w:type="dxa"/>
          </w:tcPr>
          <w:p w:rsidR="00A51090" w:rsidRPr="000963B5" w:rsidRDefault="00D74643" w:rsidP="00D74643">
            <w:pPr>
              <w:pStyle w:val="ad"/>
              <w:rPr>
                <w:rFonts w:cs="Times New Roman"/>
              </w:rPr>
            </w:pPr>
            <w:r>
              <w:t xml:space="preserve">Вхідна потужність </w:t>
            </w:r>
            <w:r w:rsidR="00A51090" w:rsidRPr="000963B5">
              <w:t>P</w:t>
            </w:r>
            <w:r w:rsidR="00A51090" w:rsidRPr="000963B5">
              <w:rPr>
                <w:position w:val="-3"/>
              </w:rPr>
              <w:t>avg</w:t>
            </w:r>
            <w:r w:rsidRPr="000963B5">
              <w:rPr>
                <w:position w:val="-3"/>
              </w:rPr>
              <w:t>,in</w:t>
            </w:r>
            <w:r>
              <w:t>номінальна</w:t>
            </w:r>
            <w:r w:rsidR="00A51090" w:rsidRPr="000963B5">
              <w:t>(DVB</w:t>
            </w:r>
            <w:r w:rsidR="00A51090" w:rsidRPr="000963B5">
              <w:rPr>
                <w:rFonts w:ascii="MS Gothic" w:eastAsia="MS Gothic" w:hAnsi="MS Gothic" w:cs="MS Gothic" w:hint="eastAsia"/>
              </w:rPr>
              <w:t>‑</w:t>
            </w:r>
            <w:r w:rsidR="00A51090" w:rsidRPr="000963B5">
              <w:t>T/ATSC)</w:t>
            </w:r>
          </w:p>
        </w:tc>
        <w:tc>
          <w:tcPr>
            <w:tcW w:w="5374" w:type="dxa"/>
          </w:tcPr>
          <w:p w:rsidR="00A51090" w:rsidRPr="000963B5" w:rsidRDefault="00A51090" w:rsidP="000963B5">
            <w:pPr>
              <w:pStyle w:val="ad"/>
              <w:rPr>
                <w:rFonts w:cs="Times New Roman"/>
              </w:rPr>
            </w:pPr>
            <w:r w:rsidRPr="000963B5">
              <w:t>0 dBm / 1 dBm</w:t>
            </w:r>
          </w:p>
        </w:tc>
      </w:tr>
      <w:tr w:rsidR="00A51090" w:rsidRPr="000963B5" w:rsidTr="000963B5">
        <w:trPr>
          <w:trHeight w:val="20"/>
        </w:trPr>
        <w:tc>
          <w:tcPr>
            <w:tcW w:w="5116" w:type="dxa"/>
          </w:tcPr>
          <w:p w:rsidR="00A51090" w:rsidRPr="000963B5" w:rsidRDefault="00D74643" w:rsidP="000963B5">
            <w:pPr>
              <w:pStyle w:val="ad"/>
              <w:rPr>
                <w:rFonts w:cs="Times New Roman"/>
              </w:rPr>
            </w:pPr>
            <w:r>
              <w:t xml:space="preserve">Макс. </w:t>
            </w:r>
            <w:r w:rsidR="00A51090" w:rsidRPr="000963B5">
              <w:t>P</w:t>
            </w:r>
            <w:r>
              <w:rPr>
                <w:position w:val="-3"/>
                <w:lang w:val="en-US"/>
              </w:rPr>
              <w:t>max</w:t>
            </w:r>
            <w:r w:rsidR="00A51090" w:rsidRPr="000963B5">
              <w:rPr>
                <w:position w:val="-3"/>
              </w:rPr>
              <w:t>,in</w:t>
            </w:r>
          </w:p>
        </w:tc>
        <w:tc>
          <w:tcPr>
            <w:tcW w:w="5374" w:type="dxa"/>
          </w:tcPr>
          <w:p w:rsidR="00A51090" w:rsidRPr="000963B5" w:rsidRDefault="00A51090" w:rsidP="000963B5">
            <w:pPr>
              <w:pStyle w:val="ad"/>
              <w:rPr>
                <w:rFonts w:cs="Times New Roman"/>
              </w:rPr>
            </w:pPr>
            <w:r w:rsidRPr="000963B5">
              <w:rPr>
                <w:rFonts w:eastAsia="Arial Unicode MS" w:cs="Arial Unicode MS"/>
              </w:rPr>
              <w:t>≤</w:t>
            </w:r>
            <w:r w:rsidRPr="000963B5">
              <w:rPr>
                <w:rFonts w:eastAsia="Arial Unicode MS"/>
              </w:rPr>
              <w:t>+13 dBm</w:t>
            </w:r>
          </w:p>
        </w:tc>
      </w:tr>
      <w:tr w:rsidR="00A51090" w:rsidRPr="000963B5" w:rsidTr="000963B5">
        <w:trPr>
          <w:trHeight w:val="20"/>
        </w:trPr>
        <w:tc>
          <w:tcPr>
            <w:tcW w:w="5116" w:type="dxa"/>
          </w:tcPr>
          <w:p w:rsidR="00A51090" w:rsidRPr="000963B5" w:rsidRDefault="00D74643" w:rsidP="000963B5">
            <w:pPr>
              <w:pStyle w:val="ad"/>
              <w:rPr>
                <w:rFonts w:cs="Times New Roman"/>
              </w:rPr>
            </w:pPr>
            <w:r w:rsidRPr="005B6AB6">
              <w:t>Дыапазон регулювання</w:t>
            </w:r>
            <w:r w:rsidR="00A51090" w:rsidRPr="000963B5">
              <w:t xml:space="preserve"> (DVB</w:t>
            </w:r>
            <w:r w:rsidR="00A51090" w:rsidRPr="000963B5">
              <w:rPr>
                <w:rFonts w:ascii="MS Gothic" w:eastAsia="MS Gothic" w:hAnsi="MS Gothic" w:cs="MS Gothic" w:hint="eastAsia"/>
              </w:rPr>
              <w:t>‑</w:t>
            </w:r>
            <w:r w:rsidR="00A51090" w:rsidRPr="000963B5">
              <w:t>T / ATSC)</w:t>
            </w:r>
          </w:p>
        </w:tc>
        <w:tc>
          <w:tcPr>
            <w:tcW w:w="5374" w:type="dxa"/>
          </w:tcPr>
          <w:p w:rsidR="00A51090" w:rsidRPr="000963B5" w:rsidRDefault="00A51090" w:rsidP="00D74643">
            <w:pPr>
              <w:pStyle w:val="ad"/>
              <w:rPr>
                <w:rFonts w:cs="Times New Roman"/>
              </w:rPr>
            </w:pPr>
            <w:r w:rsidRPr="000963B5">
              <w:t xml:space="preserve">-6 dBm </w:t>
            </w:r>
            <w:r w:rsidR="00D74643">
              <w:t>…</w:t>
            </w:r>
            <w:r w:rsidRPr="000963B5">
              <w:t xml:space="preserve"> +3 dBm / +5 dBm </w:t>
            </w:r>
            <w:r w:rsidR="00D74643">
              <w:t>…</w:t>
            </w:r>
            <w:r w:rsidRPr="000963B5">
              <w:t xml:space="preserve"> +4 dBm</w:t>
            </w:r>
          </w:p>
        </w:tc>
      </w:tr>
      <w:tr w:rsidR="00A51090" w:rsidRPr="000963B5" w:rsidTr="000963B5">
        <w:trPr>
          <w:trHeight w:val="20"/>
        </w:trPr>
        <w:tc>
          <w:tcPr>
            <w:tcW w:w="5116" w:type="dxa"/>
          </w:tcPr>
          <w:p w:rsidR="00A51090" w:rsidRPr="000963B5" w:rsidRDefault="00D74643" w:rsidP="000963B5">
            <w:pPr>
              <w:pStyle w:val="ad"/>
              <w:rPr>
                <w:rFonts w:cs="Times New Roman"/>
              </w:rPr>
            </w:pPr>
            <w:r>
              <w:rPr>
                <w:lang w:val="ru-RU"/>
              </w:rPr>
              <w:t>Установка детектора</w:t>
            </w:r>
            <w:r w:rsidR="00A51090" w:rsidRPr="000963B5">
              <w:t xml:space="preserve"> (signal PEAK_AV, X11)</w:t>
            </w:r>
          </w:p>
        </w:tc>
        <w:tc>
          <w:tcPr>
            <w:tcW w:w="5374" w:type="dxa"/>
          </w:tcPr>
          <w:p w:rsidR="00A51090" w:rsidRPr="000963B5" w:rsidRDefault="00A51090" w:rsidP="000963B5">
            <w:pPr>
              <w:pStyle w:val="ad"/>
              <w:rPr>
                <w:rFonts w:cs="Times New Roman"/>
              </w:rPr>
            </w:pPr>
            <w:r w:rsidRPr="000963B5">
              <w:t>Low (AV)</w:t>
            </w:r>
          </w:p>
        </w:tc>
      </w:tr>
      <w:tr w:rsidR="00A51090" w:rsidRPr="000963B5" w:rsidTr="000963B5">
        <w:trPr>
          <w:trHeight w:val="20"/>
        </w:trPr>
        <w:tc>
          <w:tcPr>
            <w:tcW w:w="5116" w:type="dxa"/>
          </w:tcPr>
          <w:p w:rsidR="00A51090" w:rsidRPr="000963B5" w:rsidRDefault="00D74643" w:rsidP="00D74643">
            <w:pPr>
              <w:pStyle w:val="ad"/>
              <w:rPr>
                <w:rFonts w:cs="Times New Roman"/>
              </w:rPr>
            </w:pPr>
            <w:r>
              <w:t>В</w:t>
            </w:r>
            <w:r w:rsidRPr="005B6AB6">
              <w:t>и</w:t>
            </w:r>
            <w:r>
              <w:t xml:space="preserve">хідна потужність </w:t>
            </w:r>
            <w:r w:rsidR="00A51090" w:rsidRPr="000963B5">
              <w:t>P</w:t>
            </w:r>
            <w:r w:rsidR="00A51090" w:rsidRPr="000963B5">
              <w:rPr>
                <w:position w:val="-3"/>
              </w:rPr>
              <w:t>avg</w:t>
            </w:r>
            <w:r>
              <w:t xml:space="preserve">, </w:t>
            </w:r>
            <w:r w:rsidRPr="005B6AB6">
              <w:t>номінальна</w:t>
            </w:r>
            <w:r w:rsidR="00A51090" w:rsidRPr="000963B5">
              <w:t>(VREF_PWR=4V)</w:t>
            </w:r>
          </w:p>
        </w:tc>
        <w:tc>
          <w:tcPr>
            <w:tcW w:w="5374" w:type="dxa"/>
          </w:tcPr>
          <w:p w:rsidR="00A51090" w:rsidRPr="000963B5" w:rsidRDefault="00A51090" w:rsidP="000963B5">
            <w:pPr>
              <w:pStyle w:val="ad"/>
              <w:rPr>
                <w:rFonts w:cs="Times New Roman"/>
              </w:rPr>
            </w:pPr>
            <w:r w:rsidRPr="000963B5">
              <w:t>600 W</w:t>
            </w:r>
          </w:p>
        </w:tc>
      </w:tr>
      <w:tr w:rsidR="00A51090" w:rsidRPr="000963B5" w:rsidTr="000963B5">
        <w:trPr>
          <w:trHeight w:val="20"/>
        </w:trPr>
        <w:tc>
          <w:tcPr>
            <w:tcW w:w="5116" w:type="dxa"/>
          </w:tcPr>
          <w:p w:rsidR="00A51090" w:rsidRPr="000963B5" w:rsidRDefault="00AF7F84" w:rsidP="00D74643">
            <w:pPr>
              <w:pStyle w:val="ad"/>
              <w:rPr>
                <w:rFonts w:cs="Times New Roman"/>
              </w:rPr>
            </w:pPr>
            <w:r>
              <w:t>Діапазон р</w:t>
            </w:r>
            <w:r w:rsidR="00D74643">
              <w:t xml:space="preserve">егулювання </w:t>
            </w:r>
            <w:r>
              <w:t xml:space="preserve">виходу </w:t>
            </w:r>
            <w:r w:rsidR="00D74643">
              <w:t>відносно номінальної</w:t>
            </w:r>
            <w:r w:rsidR="00A51090" w:rsidRPr="000963B5">
              <w:t xml:space="preserve"> P</w:t>
            </w:r>
            <w:r w:rsidR="00A51090" w:rsidRPr="000963B5">
              <w:rPr>
                <w:position w:val="-3"/>
              </w:rPr>
              <w:t>avg</w:t>
            </w:r>
          </w:p>
        </w:tc>
        <w:tc>
          <w:tcPr>
            <w:tcW w:w="5374" w:type="dxa"/>
          </w:tcPr>
          <w:p w:rsidR="00A51090" w:rsidRPr="000963B5" w:rsidRDefault="00A51090" w:rsidP="00D74643">
            <w:pPr>
              <w:pStyle w:val="ad"/>
              <w:rPr>
                <w:rFonts w:cs="Times New Roman"/>
              </w:rPr>
            </w:pPr>
            <w:r w:rsidRPr="000963B5">
              <w:t>-10 dB</w:t>
            </w:r>
            <w:r w:rsidR="00D74643">
              <w:t>…</w:t>
            </w:r>
            <w:r w:rsidRPr="000963B5">
              <w:t xml:space="preserve"> +1.2 dB</w:t>
            </w:r>
          </w:p>
        </w:tc>
      </w:tr>
      <w:tr w:rsidR="00A51090" w:rsidRPr="000963B5" w:rsidTr="000963B5">
        <w:trPr>
          <w:trHeight w:val="20"/>
        </w:trPr>
        <w:tc>
          <w:tcPr>
            <w:tcW w:w="5116" w:type="dxa"/>
          </w:tcPr>
          <w:p w:rsidR="00A51090" w:rsidRPr="005B6AB6" w:rsidRDefault="00A51090" w:rsidP="00D74643">
            <w:pPr>
              <w:pStyle w:val="ad"/>
              <w:rPr>
                <w:rFonts w:cs="Times New Roman"/>
                <w:lang w:val="ru-RU"/>
              </w:rPr>
            </w:pPr>
            <w:r w:rsidRPr="000963B5">
              <w:t>P</w:t>
            </w:r>
            <w:r w:rsidRPr="000963B5">
              <w:rPr>
                <w:position w:val="-3"/>
              </w:rPr>
              <w:t>avg</w:t>
            </w:r>
            <w:r w:rsidRPr="000963B5">
              <w:t>(</w:t>
            </w:r>
            <w:r w:rsidR="00D74643">
              <w:t>номінальна</w:t>
            </w:r>
            <w:r w:rsidRPr="000963B5">
              <w:t>/</w:t>
            </w:r>
            <w:r w:rsidR="00D74643">
              <w:t>максимальна</w:t>
            </w:r>
            <w:r w:rsidRPr="000963B5">
              <w:t>)</w:t>
            </w:r>
            <w:r w:rsidR="00D74643">
              <w:t xml:space="preserve">, </w:t>
            </w:r>
            <w:r w:rsidR="00D74643">
              <w:rPr>
                <w:lang w:val="en-US"/>
              </w:rPr>
              <w:t>DVB</w:t>
            </w:r>
            <w:r w:rsidR="00D74643" w:rsidRPr="005B6AB6">
              <w:rPr>
                <w:lang w:val="ru-RU"/>
              </w:rPr>
              <w:t>-</w:t>
            </w:r>
            <w:r w:rsidR="00D74643">
              <w:rPr>
                <w:lang w:val="en-US"/>
              </w:rPr>
              <w:t>T</w:t>
            </w:r>
            <w:r w:rsidR="00D74643" w:rsidRPr="005B6AB6">
              <w:rPr>
                <w:lang w:val="ru-RU"/>
              </w:rPr>
              <w:t>/</w:t>
            </w:r>
            <w:r w:rsidR="00D74643">
              <w:rPr>
                <w:lang w:val="en-US"/>
              </w:rPr>
              <w:t>T</w:t>
            </w:r>
            <w:r w:rsidR="00D74643" w:rsidRPr="005B6AB6">
              <w:rPr>
                <w:lang w:val="ru-RU"/>
              </w:rPr>
              <w:t>2</w:t>
            </w:r>
          </w:p>
        </w:tc>
        <w:tc>
          <w:tcPr>
            <w:tcW w:w="5374" w:type="dxa"/>
          </w:tcPr>
          <w:p w:rsidR="00A51090" w:rsidRPr="000963B5" w:rsidRDefault="00661FB2" w:rsidP="00661FB2">
            <w:pPr>
              <w:pStyle w:val="ad"/>
              <w:rPr>
                <w:rFonts w:cs="Times New Roman"/>
              </w:rPr>
            </w:pPr>
            <w:r>
              <w:t>75</w:t>
            </w:r>
            <w:r w:rsidR="00A51090" w:rsidRPr="000963B5">
              <w:t xml:space="preserve">0 W / </w:t>
            </w:r>
            <w:r>
              <w:t>8</w:t>
            </w:r>
            <w:r w:rsidR="00A51090" w:rsidRPr="000963B5">
              <w:t xml:space="preserve">00 W; Doherty: </w:t>
            </w:r>
            <w:r>
              <w:t>750</w:t>
            </w:r>
            <w:r w:rsidR="00A51090" w:rsidRPr="000963B5">
              <w:t xml:space="preserve"> W / </w:t>
            </w:r>
            <w:r>
              <w:t>75</w:t>
            </w:r>
            <w:r w:rsidR="00A51090" w:rsidRPr="000963B5">
              <w:t>0 W*</w:t>
            </w:r>
            <w:r>
              <w:t xml:space="preserve"> </w:t>
            </w:r>
          </w:p>
        </w:tc>
      </w:tr>
      <w:tr w:rsidR="00A51090" w:rsidRPr="000963B5" w:rsidTr="000963B5">
        <w:trPr>
          <w:trHeight w:val="20"/>
        </w:trPr>
        <w:tc>
          <w:tcPr>
            <w:tcW w:w="5116" w:type="dxa"/>
          </w:tcPr>
          <w:p w:rsidR="00A51090" w:rsidRPr="000963B5" w:rsidRDefault="00D74643" w:rsidP="00D74643">
            <w:pPr>
              <w:pStyle w:val="ad"/>
              <w:rPr>
                <w:rFonts w:cs="Times New Roman"/>
              </w:rPr>
            </w:pPr>
            <w:r w:rsidRPr="000963B5">
              <w:t>P</w:t>
            </w:r>
            <w:r w:rsidRPr="000963B5">
              <w:rPr>
                <w:position w:val="-3"/>
              </w:rPr>
              <w:t>avg</w:t>
            </w:r>
            <w:r w:rsidRPr="000963B5">
              <w:t>(</w:t>
            </w:r>
            <w:r>
              <w:t>номінальна</w:t>
            </w:r>
            <w:r w:rsidRPr="000963B5">
              <w:t>/</w:t>
            </w:r>
            <w:r>
              <w:t>максимальна</w:t>
            </w:r>
            <w:r w:rsidRPr="000963B5">
              <w:t>)</w:t>
            </w:r>
            <w:r>
              <w:t xml:space="preserve">, </w:t>
            </w:r>
            <w:r>
              <w:rPr>
                <w:lang w:val="en-US"/>
              </w:rPr>
              <w:t>ATSC</w:t>
            </w:r>
          </w:p>
        </w:tc>
        <w:tc>
          <w:tcPr>
            <w:tcW w:w="5374" w:type="dxa"/>
          </w:tcPr>
          <w:p w:rsidR="00A51090" w:rsidRPr="000963B5" w:rsidRDefault="00661FB2" w:rsidP="000963B5">
            <w:pPr>
              <w:pStyle w:val="ad"/>
              <w:rPr>
                <w:rFonts w:cs="Times New Roman"/>
              </w:rPr>
            </w:pPr>
            <w:r>
              <w:t>75</w:t>
            </w:r>
            <w:r w:rsidRPr="000963B5">
              <w:t xml:space="preserve">0 W / </w:t>
            </w:r>
            <w:r>
              <w:t>8</w:t>
            </w:r>
            <w:r w:rsidRPr="000963B5">
              <w:t xml:space="preserve">00 W; Doherty: </w:t>
            </w:r>
            <w:r>
              <w:t>750</w:t>
            </w:r>
            <w:r w:rsidRPr="000963B5">
              <w:t xml:space="preserve"> W / </w:t>
            </w:r>
            <w:r>
              <w:t>75</w:t>
            </w:r>
            <w:r w:rsidRPr="000963B5">
              <w:t>0 W*</w:t>
            </w:r>
          </w:p>
        </w:tc>
      </w:tr>
      <w:tr w:rsidR="00A51090" w:rsidRPr="000963B5" w:rsidTr="000963B5">
        <w:trPr>
          <w:trHeight w:val="20"/>
        </w:trPr>
        <w:tc>
          <w:tcPr>
            <w:tcW w:w="5116" w:type="dxa"/>
          </w:tcPr>
          <w:p w:rsidR="00A51090" w:rsidRPr="000963B5" w:rsidRDefault="00D74643" w:rsidP="000963B5">
            <w:pPr>
              <w:pStyle w:val="ad"/>
            </w:pPr>
            <w:r>
              <w:rPr>
                <w:rFonts w:cs="Arial"/>
              </w:rPr>
              <w:t xml:space="preserve">Плечеве затухання, з/без пре корекції, при ном. </w:t>
            </w:r>
            <w:r w:rsidRPr="000963B5">
              <w:t>P</w:t>
            </w:r>
            <w:r w:rsidRPr="000963B5">
              <w:rPr>
                <w:position w:val="-3"/>
              </w:rPr>
              <w:t>avg</w:t>
            </w:r>
          </w:p>
        </w:tc>
        <w:tc>
          <w:tcPr>
            <w:tcW w:w="5374" w:type="dxa"/>
          </w:tcPr>
          <w:p w:rsidR="00A51090" w:rsidRPr="000963B5" w:rsidRDefault="00A51090" w:rsidP="000963B5">
            <w:pPr>
              <w:pStyle w:val="ad"/>
            </w:pPr>
            <w:r w:rsidRPr="000963B5">
              <w:rPr>
                <w:rFonts w:eastAsia="Arial Unicode MS" w:cs="Arial Unicode MS"/>
              </w:rPr>
              <w:t>≥</w:t>
            </w:r>
            <w:r w:rsidRPr="000963B5">
              <w:rPr>
                <w:rFonts w:eastAsia="Arial Unicode MS" w:cs="Arial"/>
              </w:rPr>
              <w:t>+26 dB /</w:t>
            </w:r>
            <w:r w:rsidRPr="000963B5">
              <w:rPr>
                <w:rFonts w:eastAsia="Arial Unicode MS" w:cs="Arial Unicode MS"/>
              </w:rPr>
              <w:t>≥</w:t>
            </w:r>
            <w:r w:rsidRPr="000963B5">
              <w:rPr>
                <w:rFonts w:eastAsia="Arial Unicode MS" w:cs="Arial"/>
              </w:rPr>
              <w:t>+37 dB</w:t>
            </w:r>
          </w:p>
        </w:tc>
      </w:tr>
      <w:tr w:rsidR="00A51090" w:rsidRPr="000963B5" w:rsidTr="000963B5">
        <w:trPr>
          <w:trHeight w:val="20"/>
        </w:trPr>
        <w:tc>
          <w:tcPr>
            <w:tcW w:w="5116" w:type="dxa"/>
          </w:tcPr>
          <w:p w:rsidR="00A51090" w:rsidRPr="000963B5" w:rsidRDefault="00A51090" w:rsidP="00D74643">
            <w:pPr>
              <w:pStyle w:val="ad"/>
            </w:pPr>
            <w:r w:rsidRPr="000963B5">
              <w:rPr>
                <w:rFonts w:cs="Arial"/>
              </w:rPr>
              <w:t>MER</w:t>
            </w:r>
            <w:r w:rsidR="00D74643">
              <w:rPr>
                <w:rFonts w:cs="Arial"/>
              </w:rPr>
              <w:t xml:space="preserve"> для </w:t>
            </w:r>
            <w:r w:rsidRPr="000963B5">
              <w:rPr>
                <w:rFonts w:cs="Arial"/>
              </w:rPr>
              <w:t>DVB</w:t>
            </w:r>
            <w:r w:rsidRPr="000963B5">
              <w:rPr>
                <w:rFonts w:ascii="MS Gothic" w:eastAsia="MS Gothic" w:hAnsi="MS Gothic" w:cs="MS Gothic" w:hint="eastAsia"/>
              </w:rPr>
              <w:t>‑</w:t>
            </w:r>
            <w:r w:rsidRPr="000963B5">
              <w:rPr>
                <w:rFonts w:cs="Arial"/>
              </w:rPr>
              <w:t>T,</w:t>
            </w:r>
            <w:r w:rsidR="00D74643">
              <w:rPr>
                <w:rFonts w:cs="Arial"/>
              </w:rPr>
              <w:t xml:space="preserve"> ном. </w:t>
            </w:r>
            <w:r w:rsidRPr="000963B5">
              <w:rPr>
                <w:rFonts w:cs="Arial"/>
                <w:spacing w:val="-1"/>
              </w:rPr>
              <w:t>P</w:t>
            </w:r>
            <w:r w:rsidRPr="000963B5">
              <w:rPr>
                <w:rFonts w:cs="Arial"/>
                <w:position w:val="-3"/>
              </w:rPr>
              <w:t>avg</w:t>
            </w:r>
            <w:r w:rsidRPr="000963B5">
              <w:rPr>
                <w:rFonts w:cs="Arial"/>
              </w:rPr>
              <w:t>(</w:t>
            </w:r>
            <w:r w:rsidR="00D74643">
              <w:rPr>
                <w:rFonts w:cs="Arial"/>
              </w:rPr>
              <w:t>плечове затухання</w:t>
            </w:r>
            <w:r w:rsidRPr="000963B5">
              <w:rPr>
                <w:rFonts w:cs="Arial"/>
              </w:rPr>
              <w:t>&gt; 37 dB)</w:t>
            </w:r>
          </w:p>
        </w:tc>
        <w:tc>
          <w:tcPr>
            <w:tcW w:w="5374" w:type="dxa"/>
          </w:tcPr>
          <w:p w:rsidR="00A51090" w:rsidRPr="000963B5" w:rsidRDefault="00A51090" w:rsidP="000963B5">
            <w:pPr>
              <w:pStyle w:val="ad"/>
            </w:pPr>
            <w:r w:rsidRPr="000963B5">
              <w:rPr>
                <w:rFonts w:eastAsia="Arial Unicode MS" w:cs="Arial Unicode MS"/>
              </w:rPr>
              <w:t>≥</w:t>
            </w:r>
            <w:r w:rsidRPr="000963B5">
              <w:rPr>
                <w:rFonts w:eastAsia="Arial Unicode MS" w:cs="Arial"/>
              </w:rPr>
              <w:t>33 dB</w:t>
            </w:r>
          </w:p>
        </w:tc>
      </w:tr>
      <w:tr w:rsidR="00A51090" w:rsidRPr="000963B5" w:rsidTr="000963B5">
        <w:trPr>
          <w:trHeight w:val="20"/>
        </w:trPr>
        <w:tc>
          <w:tcPr>
            <w:tcW w:w="5116" w:type="dxa"/>
          </w:tcPr>
          <w:p w:rsidR="00A51090" w:rsidRPr="000963B5" w:rsidRDefault="00D74643" w:rsidP="000963B5">
            <w:pPr>
              <w:pStyle w:val="ad"/>
            </w:pPr>
            <w:r>
              <w:rPr>
                <w:rFonts w:cs="Arial"/>
              </w:rPr>
              <w:t>Споживання</w:t>
            </w:r>
          </w:p>
        </w:tc>
        <w:tc>
          <w:tcPr>
            <w:tcW w:w="5374" w:type="dxa"/>
          </w:tcPr>
          <w:p w:rsidR="00A51090" w:rsidRPr="000963B5" w:rsidRDefault="00A51090" w:rsidP="000963B5">
            <w:pPr>
              <w:pStyle w:val="ad"/>
            </w:pPr>
          </w:p>
        </w:tc>
      </w:tr>
      <w:tr w:rsidR="00A51090" w:rsidRPr="000963B5" w:rsidTr="000963B5">
        <w:trPr>
          <w:trHeight w:val="20"/>
        </w:trPr>
        <w:tc>
          <w:tcPr>
            <w:tcW w:w="5116" w:type="dxa"/>
          </w:tcPr>
          <w:p w:rsidR="00A51090" w:rsidRPr="000963B5" w:rsidRDefault="00A51090" w:rsidP="00D74643">
            <w:pPr>
              <w:pStyle w:val="ad"/>
            </w:pPr>
            <w:r w:rsidRPr="000963B5">
              <w:rPr>
                <w:rFonts w:cs="Arial"/>
              </w:rPr>
              <w:t xml:space="preserve">- </w:t>
            </w:r>
            <w:r w:rsidR="00D74643">
              <w:rPr>
                <w:rFonts w:cs="Arial"/>
              </w:rPr>
              <w:t>при</w:t>
            </w:r>
            <w:r w:rsidRPr="000963B5">
              <w:rPr>
                <w:rFonts w:cs="Arial"/>
              </w:rPr>
              <w:t>230 V, DVB</w:t>
            </w:r>
            <w:r w:rsidRPr="000963B5">
              <w:rPr>
                <w:rFonts w:ascii="MS Gothic" w:eastAsia="MS Gothic" w:hAnsi="MS Gothic" w:cs="MS Gothic" w:hint="eastAsia"/>
              </w:rPr>
              <w:t>‑</w:t>
            </w:r>
            <w:r w:rsidRPr="000963B5">
              <w:rPr>
                <w:rFonts w:cs="Arial"/>
              </w:rPr>
              <w:t>T, 650 W</w:t>
            </w:r>
          </w:p>
        </w:tc>
        <w:tc>
          <w:tcPr>
            <w:tcW w:w="5374" w:type="dxa"/>
          </w:tcPr>
          <w:p w:rsidR="00A51090" w:rsidRPr="000963B5" w:rsidRDefault="00A51090" w:rsidP="00661FB2">
            <w:pPr>
              <w:pStyle w:val="ad"/>
            </w:pPr>
            <w:r w:rsidRPr="000963B5">
              <w:rPr>
                <w:rFonts w:eastAsia="Arial Unicode MS" w:cs="Arial Unicode MS"/>
              </w:rPr>
              <w:t>≤</w:t>
            </w:r>
            <w:r w:rsidR="00661FB2">
              <w:rPr>
                <w:rFonts w:eastAsia="Arial Unicode MS" w:cs="Arial"/>
              </w:rPr>
              <w:t>25</w:t>
            </w:r>
            <w:r w:rsidRPr="000963B5">
              <w:rPr>
                <w:rFonts w:eastAsia="Arial Unicode MS" w:cs="Arial"/>
              </w:rPr>
              <w:t xml:space="preserve">00 VA (Doherty: </w:t>
            </w:r>
            <w:r w:rsidRPr="000963B5">
              <w:rPr>
                <w:rFonts w:eastAsia="Arial Unicode MS" w:cs="Arial Unicode MS"/>
              </w:rPr>
              <w:t>≤</w:t>
            </w:r>
            <w:r w:rsidRPr="000963B5">
              <w:rPr>
                <w:rFonts w:eastAsia="Arial Unicode MS" w:cs="Arial"/>
              </w:rPr>
              <w:t>2000 VA)</w:t>
            </w:r>
          </w:p>
        </w:tc>
      </w:tr>
      <w:tr w:rsidR="00A51090" w:rsidRPr="000963B5" w:rsidTr="000963B5">
        <w:trPr>
          <w:trHeight w:val="20"/>
        </w:trPr>
        <w:tc>
          <w:tcPr>
            <w:tcW w:w="5116" w:type="dxa"/>
          </w:tcPr>
          <w:p w:rsidR="00A51090" w:rsidRPr="000963B5" w:rsidRDefault="00A51090" w:rsidP="00D74643">
            <w:pPr>
              <w:pStyle w:val="ad"/>
            </w:pPr>
            <w:r w:rsidRPr="000963B5">
              <w:rPr>
                <w:rFonts w:cs="Arial"/>
              </w:rPr>
              <w:t xml:space="preserve">- </w:t>
            </w:r>
            <w:r w:rsidR="00D74643">
              <w:rPr>
                <w:rFonts w:cs="Arial"/>
              </w:rPr>
              <w:t>при</w:t>
            </w:r>
            <w:r w:rsidRPr="000963B5">
              <w:rPr>
                <w:rFonts w:cs="Arial"/>
              </w:rPr>
              <w:t xml:space="preserve"> 230 V, ATSC, 750 W</w:t>
            </w:r>
          </w:p>
        </w:tc>
        <w:tc>
          <w:tcPr>
            <w:tcW w:w="5374" w:type="dxa"/>
          </w:tcPr>
          <w:p w:rsidR="00A51090" w:rsidRPr="000963B5" w:rsidRDefault="00A51090" w:rsidP="00661FB2">
            <w:pPr>
              <w:pStyle w:val="ad"/>
            </w:pPr>
            <w:r w:rsidRPr="000963B5">
              <w:rPr>
                <w:rFonts w:eastAsia="Arial Unicode MS" w:cs="Arial Unicode MS"/>
              </w:rPr>
              <w:t>≤</w:t>
            </w:r>
            <w:r w:rsidR="00661FB2">
              <w:rPr>
                <w:rFonts w:eastAsia="Arial Unicode MS" w:cs="Arial"/>
              </w:rPr>
              <w:t>22</w:t>
            </w:r>
            <w:r w:rsidRPr="000963B5">
              <w:rPr>
                <w:rFonts w:eastAsia="Arial Unicode MS" w:cs="Arial"/>
              </w:rPr>
              <w:t>00 VA</w:t>
            </w:r>
            <w:r w:rsidR="00661FB2">
              <w:rPr>
                <w:rFonts w:eastAsia="Arial Unicode MS" w:cs="Arial"/>
              </w:rPr>
              <w:t xml:space="preserve"> </w:t>
            </w:r>
            <w:r w:rsidR="00661FB2" w:rsidRPr="000963B5">
              <w:rPr>
                <w:rFonts w:eastAsia="Arial Unicode MS" w:cs="Arial"/>
              </w:rPr>
              <w:t xml:space="preserve">(Doherty: </w:t>
            </w:r>
            <w:r w:rsidR="00661FB2" w:rsidRPr="000963B5">
              <w:rPr>
                <w:rFonts w:eastAsia="Arial Unicode MS" w:cs="Arial Unicode MS"/>
              </w:rPr>
              <w:t>≤</w:t>
            </w:r>
            <w:r w:rsidR="00661FB2">
              <w:rPr>
                <w:rFonts w:eastAsia="Arial Unicode MS" w:cs="Arial"/>
              </w:rPr>
              <w:t>18</w:t>
            </w:r>
            <w:r w:rsidR="00661FB2" w:rsidRPr="000963B5">
              <w:rPr>
                <w:rFonts w:eastAsia="Arial Unicode MS" w:cs="Arial"/>
              </w:rPr>
              <w:t>00 VA)</w:t>
            </w:r>
          </w:p>
        </w:tc>
      </w:tr>
    </w:tbl>
    <w:p w:rsidR="00CD055B" w:rsidRPr="00A57692" w:rsidRDefault="00CD055B" w:rsidP="00097168">
      <w:bookmarkStart w:id="17" w:name="5.1.6.3_Analog_TV_(ATV_Combined)"/>
      <w:bookmarkEnd w:id="17"/>
    </w:p>
    <w:sectPr w:rsidR="00CD055B" w:rsidRPr="00A57692" w:rsidSect="007E5892">
      <w:type w:val="oddPage"/>
      <w:pgSz w:w="11906" w:h="16840"/>
      <w:pgMar w:top="1134" w:right="707" w:bottom="1134" w:left="709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D20" w:rsidRDefault="00C85D20" w:rsidP="004F6647">
      <w:r>
        <w:separator/>
      </w:r>
    </w:p>
  </w:endnote>
  <w:endnote w:type="continuationSeparator" w:id="0">
    <w:p w:rsidR="00C85D20" w:rsidRDefault="00C85D20" w:rsidP="004F6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Narrow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MS Gothic"/>
    <w:panose1 w:val="00000000000000000000"/>
    <w:charset w:val="CC"/>
    <w:family w:val="auto"/>
    <w:notTrueType/>
    <w:pitch w:val="default"/>
    <w:sig w:usb0="00000000" w:usb1="08070000" w:usb2="00000010" w:usb3="00000000" w:csb0="00020004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765" w:rsidRPr="00F3364A" w:rsidRDefault="00813765" w:rsidP="00FB1FEB">
    <w:pPr>
      <w:pStyle w:val="a6"/>
    </w:pPr>
    <w:r w:rsidRPr="00F3364A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765" w:rsidRPr="00FB1FEB" w:rsidRDefault="00813765" w:rsidP="00107D9C">
    <w:pPr>
      <w:pStyle w:val="a6"/>
    </w:pPr>
    <w:r w:rsidRPr="00FB1FEB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D20" w:rsidRDefault="00C85D20" w:rsidP="004F6647">
      <w:r>
        <w:separator/>
      </w:r>
    </w:p>
  </w:footnote>
  <w:footnote w:type="continuationSeparator" w:id="0">
    <w:p w:rsidR="00C85D20" w:rsidRDefault="00C85D20" w:rsidP="004F66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765" w:rsidRPr="004F6647" w:rsidRDefault="00813765" w:rsidP="00FB1FEB">
    <w:pPr>
      <w:pStyle w:val="a4"/>
    </w:pPr>
    <w:r w:rsidRPr="00EE4683">
      <w:t>System Manual 2510.0075.02 ─ 01</w:t>
    </w:r>
    <w:r>
      <w:tab/>
    </w:r>
    <w:r w:rsidRPr="004F6647">
      <w:t xml:space="preserve">Інструкція з експлуатації передавачів </w:t>
    </w:r>
    <w:r>
      <w:rPr>
        <w:lang w:val="en-US"/>
      </w:rPr>
      <w:t>R&amp;S TMU9evo / TMV9evo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765" w:rsidRPr="00FB1FEB" w:rsidRDefault="00813765" w:rsidP="00107D9C">
    <w:pPr>
      <w:pStyle w:val="a4"/>
      <w:tabs>
        <w:tab w:val="clear" w:pos="10466"/>
        <w:tab w:val="right" w:pos="10490"/>
      </w:tabs>
    </w:pPr>
    <w:r w:rsidRPr="00FB1FEB">
      <w:t>Інструкція з експлуатації передавачів R&amp;S TMU9</w:t>
    </w:r>
    <w:r>
      <w:rPr>
        <w:lang w:val="en-US"/>
      </w:rPr>
      <w:t>evo</w:t>
    </w:r>
    <w:r w:rsidRPr="00FB1FEB">
      <w:t xml:space="preserve"> / TMV</w:t>
    </w:r>
    <w:r>
      <w:rPr>
        <w:lang w:val="en-US"/>
      </w:rPr>
      <w:t>9</w:t>
    </w:r>
    <w:r w:rsidRPr="00FB1FEB">
      <w:tab/>
    </w:r>
    <w:r w:rsidRPr="00EE4683">
      <w:t>System Manual 2510.0075.02 ─ 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157E9"/>
    <w:multiLevelType w:val="hybridMultilevel"/>
    <w:tmpl w:val="A52899A2"/>
    <w:lvl w:ilvl="0" w:tplc="6C42BFC8">
      <w:start w:val="1"/>
      <w:numFmt w:val="bullet"/>
      <w:pStyle w:val="a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4123948"/>
    <w:multiLevelType w:val="multilevel"/>
    <w:tmpl w:val="9AB0D872"/>
    <w:lvl w:ilvl="0">
      <w:start w:val="1"/>
      <w:numFmt w:val="decimal"/>
      <w:pStyle w:val="1"/>
      <w:lvlText w:val="%1"/>
      <w:lvlJc w:val="left"/>
      <w:pPr>
        <w:ind w:left="567" w:hanging="567"/>
      </w:pPr>
      <w:rPr>
        <w:rFonts w:ascii="Calibri" w:hAnsi="Calibri" w:hint="default"/>
        <w:b/>
        <w:i w:val="0"/>
        <w:sz w:val="32"/>
      </w:rPr>
    </w:lvl>
    <w:lvl w:ilvl="1">
      <w:start w:val="1"/>
      <w:numFmt w:val="decimal"/>
      <w:pStyle w:val="2"/>
      <w:lvlText w:val="%1.%2"/>
      <w:lvlJc w:val="left"/>
      <w:pPr>
        <w:ind w:left="567" w:hanging="567"/>
      </w:pPr>
      <w:rPr>
        <w:rFonts w:hint="default"/>
      </w:rPr>
    </w:lvl>
    <w:lvl w:ilvl="2">
      <w:start w:val="8"/>
      <w:numFmt w:val="decimal"/>
      <w:pStyle w:val="3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567" w:hanging="567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grammar="clean"/>
  <w:defaultTabStop w:val="709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647"/>
    <w:rsid w:val="000418E7"/>
    <w:rsid w:val="00043AD8"/>
    <w:rsid w:val="000449EB"/>
    <w:rsid w:val="000516FD"/>
    <w:rsid w:val="00057D18"/>
    <w:rsid w:val="00070BAA"/>
    <w:rsid w:val="0008249E"/>
    <w:rsid w:val="0008328C"/>
    <w:rsid w:val="000963B5"/>
    <w:rsid w:val="00097168"/>
    <w:rsid w:val="000A67CE"/>
    <w:rsid w:val="000B1691"/>
    <w:rsid w:val="000B2D3B"/>
    <w:rsid w:val="000C5BBB"/>
    <w:rsid w:val="000C5D8B"/>
    <w:rsid w:val="000D5B27"/>
    <w:rsid w:val="000E6AC0"/>
    <w:rsid w:val="000F78FC"/>
    <w:rsid w:val="00104580"/>
    <w:rsid w:val="00107D9C"/>
    <w:rsid w:val="00120FD2"/>
    <w:rsid w:val="00122C3E"/>
    <w:rsid w:val="001263DC"/>
    <w:rsid w:val="00145A28"/>
    <w:rsid w:val="0015157F"/>
    <w:rsid w:val="00177441"/>
    <w:rsid w:val="00187DB2"/>
    <w:rsid w:val="001902DB"/>
    <w:rsid w:val="001F72FE"/>
    <w:rsid w:val="0023506B"/>
    <w:rsid w:val="002361AA"/>
    <w:rsid w:val="0024781D"/>
    <w:rsid w:val="002719A8"/>
    <w:rsid w:val="00271C86"/>
    <w:rsid w:val="00286AEA"/>
    <w:rsid w:val="002936FF"/>
    <w:rsid w:val="00293DCE"/>
    <w:rsid w:val="002A1B46"/>
    <w:rsid w:val="002B0463"/>
    <w:rsid w:val="002C12A7"/>
    <w:rsid w:val="002F5002"/>
    <w:rsid w:val="002F5A24"/>
    <w:rsid w:val="00307B23"/>
    <w:rsid w:val="00310D35"/>
    <w:rsid w:val="0031495B"/>
    <w:rsid w:val="003346D0"/>
    <w:rsid w:val="00354DC7"/>
    <w:rsid w:val="00370B58"/>
    <w:rsid w:val="00371D88"/>
    <w:rsid w:val="00372F27"/>
    <w:rsid w:val="00383734"/>
    <w:rsid w:val="00386DA2"/>
    <w:rsid w:val="00396B10"/>
    <w:rsid w:val="003A6CAE"/>
    <w:rsid w:val="003C44CB"/>
    <w:rsid w:val="003D1861"/>
    <w:rsid w:val="003D37E0"/>
    <w:rsid w:val="00427216"/>
    <w:rsid w:val="00441634"/>
    <w:rsid w:val="00465966"/>
    <w:rsid w:val="00483F5C"/>
    <w:rsid w:val="004A6AD8"/>
    <w:rsid w:val="004B3A5E"/>
    <w:rsid w:val="004C0EC5"/>
    <w:rsid w:val="004E237E"/>
    <w:rsid w:val="004F2608"/>
    <w:rsid w:val="004F4C19"/>
    <w:rsid w:val="004F6647"/>
    <w:rsid w:val="00500FA5"/>
    <w:rsid w:val="00502598"/>
    <w:rsid w:val="00553CB1"/>
    <w:rsid w:val="00575A92"/>
    <w:rsid w:val="005A45A2"/>
    <w:rsid w:val="005B11D0"/>
    <w:rsid w:val="005B36A8"/>
    <w:rsid w:val="005B4586"/>
    <w:rsid w:val="005B6AB6"/>
    <w:rsid w:val="005C53C9"/>
    <w:rsid w:val="005E5D77"/>
    <w:rsid w:val="005F5E89"/>
    <w:rsid w:val="005F71AC"/>
    <w:rsid w:val="005F71E6"/>
    <w:rsid w:val="0060071A"/>
    <w:rsid w:val="00606F99"/>
    <w:rsid w:val="006176DE"/>
    <w:rsid w:val="00621902"/>
    <w:rsid w:val="006247BC"/>
    <w:rsid w:val="00626CF6"/>
    <w:rsid w:val="00652128"/>
    <w:rsid w:val="00661FB2"/>
    <w:rsid w:val="006735C3"/>
    <w:rsid w:val="006831A0"/>
    <w:rsid w:val="00687EAD"/>
    <w:rsid w:val="006958BA"/>
    <w:rsid w:val="006E5493"/>
    <w:rsid w:val="007246FC"/>
    <w:rsid w:val="00733D18"/>
    <w:rsid w:val="0073518E"/>
    <w:rsid w:val="00737486"/>
    <w:rsid w:val="00744AEA"/>
    <w:rsid w:val="00777B82"/>
    <w:rsid w:val="0078039C"/>
    <w:rsid w:val="00785BB9"/>
    <w:rsid w:val="007B58BE"/>
    <w:rsid w:val="007D4E5C"/>
    <w:rsid w:val="007E48AC"/>
    <w:rsid w:val="007E5892"/>
    <w:rsid w:val="007F5128"/>
    <w:rsid w:val="00813765"/>
    <w:rsid w:val="00815FD3"/>
    <w:rsid w:val="008160A7"/>
    <w:rsid w:val="00824583"/>
    <w:rsid w:val="00854DF3"/>
    <w:rsid w:val="00884984"/>
    <w:rsid w:val="0089668C"/>
    <w:rsid w:val="008A2F1C"/>
    <w:rsid w:val="008B2F7A"/>
    <w:rsid w:val="008C199D"/>
    <w:rsid w:val="00914D5D"/>
    <w:rsid w:val="00914D91"/>
    <w:rsid w:val="009157BF"/>
    <w:rsid w:val="00921CA2"/>
    <w:rsid w:val="0092392D"/>
    <w:rsid w:val="00944532"/>
    <w:rsid w:val="00963100"/>
    <w:rsid w:val="00991B73"/>
    <w:rsid w:val="009A1B05"/>
    <w:rsid w:val="009A4368"/>
    <w:rsid w:val="009D34EE"/>
    <w:rsid w:val="009E7689"/>
    <w:rsid w:val="00A1529C"/>
    <w:rsid w:val="00A162C8"/>
    <w:rsid w:val="00A223AC"/>
    <w:rsid w:val="00A268C6"/>
    <w:rsid w:val="00A30993"/>
    <w:rsid w:val="00A433F2"/>
    <w:rsid w:val="00A51090"/>
    <w:rsid w:val="00A57692"/>
    <w:rsid w:val="00A62C86"/>
    <w:rsid w:val="00A62D91"/>
    <w:rsid w:val="00A81771"/>
    <w:rsid w:val="00A819DA"/>
    <w:rsid w:val="00A96259"/>
    <w:rsid w:val="00A96C36"/>
    <w:rsid w:val="00AB6553"/>
    <w:rsid w:val="00AC26F1"/>
    <w:rsid w:val="00AE3B53"/>
    <w:rsid w:val="00AF049D"/>
    <w:rsid w:val="00AF7F84"/>
    <w:rsid w:val="00B01796"/>
    <w:rsid w:val="00B160DF"/>
    <w:rsid w:val="00B25141"/>
    <w:rsid w:val="00B313A1"/>
    <w:rsid w:val="00B44232"/>
    <w:rsid w:val="00B54889"/>
    <w:rsid w:val="00B762B4"/>
    <w:rsid w:val="00BA259D"/>
    <w:rsid w:val="00BA463F"/>
    <w:rsid w:val="00BB60A4"/>
    <w:rsid w:val="00BF0E21"/>
    <w:rsid w:val="00BF1613"/>
    <w:rsid w:val="00BF3B84"/>
    <w:rsid w:val="00C145CA"/>
    <w:rsid w:val="00C43496"/>
    <w:rsid w:val="00C45321"/>
    <w:rsid w:val="00C50A83"/>
    <w:rsid w:val="00C57563"/>
    <w:rsid w:val="00C80549"/>
    <w:rsid w:val="00C85D20"/>
    <w:rsid w:val="00C8712B"/>
    <w:rsid w:val="00CC5AEB"/>
    <w:rsid w:val="00CD055B"/>
    <w:rsid w:val="00CE42E2"/>
    <w:rsid w:val="00CF063E"/>
    <w:rsid w:val="00CF1093"/>
    <w:rsid w:val="00D06F92"/>
    <w:rsid w:val="00D167CE"/>
    <w:rsid w:val="00D3231C"/>
    <w:rsid w:val="00D47EC4"/>
    <w:rsid w:val="00D7169D"/>
    <w:rsid w:val="00D74643"/>
    <w:rsid w:val="00DA3944"/>
    <w:rsid w:val="00DA5873"/>
    <w:rsid w:val="00DA5C80"/>
    <w:rsid w:val="00DB0898"/>
    <w:rsid w:val="00DB0FD3"/>
    <w:rsid w:val="00DC261A"/>
    <w:rsid w:val="00DC2A75"/>
    <w:rsid w:val="00DC547B"/>
    <w:rsid w:val="00DC5641"/>
    <w:rsid w:val="00DC7B63"/>
    <w:rsid w:val="00DD0923"/>
    <w:rsid w:val="00DF014F"/>
    <w:rsid w:val="00DF19BE"/>
    <w:rsid w:val="00DF2531"/>
    <w:rsid w:val="00E02BAE"/>
    <w:rsid w:val="00E108C7"/>
    <w:rsid w:val="00E2454D"/>
    <w:rsid w:val="00E560A2"/>
    <w:rsid w:val="00E713D0"/>
    <w:rsid w:val="00E96B7D"/>
    <w:rsid w:val="00E97AFA"/>
    <w:rsid w:val="00EA6A52"/>
    <w:rsid w:val="00ED2521"/>
    <w:rsid w:val="00ED5C64"/>
    <w:rsid w:val="00EE10DB"/>
    <w:rsid w:val="00EE4683"/>
    <w:rsid w:val="00F14558"/>
    <w:rsid w:val="00F3364A"/>
    <w:rsid w:val="00F719B3"/>
    <w:rsid w:val="00F801CC"/>
    <w:rsid w:val="00F969AF"/>
    <w:rsid w:val="00FA41D4"/>
    <w:rsid w:val="00FB1FEB"/>
    <w:rsid w:val="00FC758D"/>
    <w:rsid w:val="00FD5A2B"/>
    <w:rsid w:val="00FE75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8BCD4C-25E0-4847-8A29-D37258252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B1FEB"/>
    <w:pPr>
      <w:spacing w:after="0" w:line="240" w:lineRule="auto"/>
      <w:ind w:firstLine="567"/>
      <w:jc w:val="both"/>
    </w:pPr>
    <w:rPr>
      <w:rFonts w:cs="Arial"/>
      <w:sz w:val="24"/>
      <w:szCs w:val="20"/>
      <w:lang w:val="uk-UA"/>
    </w:rPr>
  </w:style>
  <w:style w:type="paragraph" w:styleId="1">
    <w:name w:val="heading 1"/>
    <w:basedOn w:val="a0"/>
    <w:next w:val="a0"/>
    <w:link w:val="10"/>
    <w:uiPriority w:val="9"/>
    <w:qFormat/>
    <w:rsid w:val="000A67CE"/>
    <w:pPr>
      <w:keepNext/>
      <w:keepLines/>
      <w:numPr>
        <w:numId w:val="1"/>
      </w:numPr>
      <w:pBdr>
        <w:bottom w:val="single" w:sz="4" w:space="1" w:color="auto"/>
      </w:pBdr>
      <w:spacing w:before="120" w:after="12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661FB2"/>
    <w:pPr>
      <w:keepNext/>
      <w:keepLines/>
      <w:numPr>
        <w:ilvl w:val="1"/>
        <w:numId w:val="1"/>
      </w:numPr>
      <w:tabs>
        <w:tab w:val="left" w:pos="567"/>
      </w:tabs>
      <w:spacing w:before="120" w:after="120"/>
      <w:jc w:val="left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2"/>
    <w:next w:val="a0"/>
    <w:link w:val="30"/>
    <w:autoRedefine/>
    <w:uiPriority w:val="9"/>
    <w:unhideWhenUsed/>
    <w:qFormat/>
    <w:rsid w:val="00661FB2"/>
    <w:pPr>
      <w:numPr>
        <w:ilvl w:val="2"/>
      </w:numPr>
      <w:tabs>
        <w:tab w:val="clear" w:pos="567"/>
        <w:tab w:val="left" w:pos="851"/>
      </w:tabs>
      <w:outlineLvl w:val="2"/>
    </w:pPr>
    <w:rPr>
      <w:i/>
      <w:lang w:val="ru-RU"/>
    </w:rPr>
  </w:style>
  <w:style w:type="paragraph" w:styleId="4">
    <w:name w:val="heading 4"/>
    <w:basedOn w:val="3"/>
    <w:next w:val="a0"/>
    <w:link w:val="40"/>
    <w:autoRedefine/>
    <w:uiPriority w:val="9"/>
    <w:unhideWhenUsed/>
    <w:qFormat/>
    <w:rsid w:val="001263DC"/>
    <w:pPr>
      <w:numPr>
        <w:ilvl w:val="3"/>
      </w:numPr>
      <w:spacing w:before="60" w:after="60"/>
      <w:outlineLvl w:val="3"/>
    </w:pPr>
    <w:rPr>
      <w:rFonts w:eastAsia="ArialUnicodeMS" w:cs="ArialUnicodeMS"/>
      <w:bCs w:val="0"/>
      <w:i w:val="0"/>
      <w:iCs/>
      <w:sz w:val="24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06F9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06F9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06F9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06F9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06F9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FB1FEB"/>
    <w:pPr>
      <w:pBdr>
        <w:bottom w:val="single" w:sz="4" w:space="1" w:color="auto"/>
      </w:pBdr>
      <w:tabs>
        <w:tab w:val="right" w:pos="10466"/>
      </w:tabs>
      <w:ind w:firstLine="0"/>
    </w:pPr>
    <w:rPr>
      <w:sz w:val="16"/>
      <w:szCs w:val="16"/>
    </w:rPr>
  </w:style>
  <w:style w:type="character" w:customStyle="1" w:styleId="a5">
    <w:name w:val="Верхний колонтитул Знак"/>
    <w:basedOn w:val="a1"/>
    <w:link w:val="a4"/>
    <w:uiPriority w:val="99"/>
    <w:rsid w:val="00FB1FEB"/>
    <w:rPr>
      <w:rFonts w:cs="Arial"/>
      <w:sz w:val="16"/>
      <w:szCs w:val="16"/>
      <w:lang w:val="uk-UA"/>
    </w:rPr>
  </w:style>
  <w:style w:type="paragraph" w:styleId="a6">
    <w:name w:val="footer"/>
    <w:basedOn w:val="a0"/>
    <w:link w:val="a7"/>
    <w:uiPriority w:val="99"/>
    <w:unhideWhenUsed/>
    <w:rsid w:val="00FB1FEB"/>
    <w:pPr>
      <w:pBdr>
        <w:top w:val="single" w:sz="4" w:space="1" w:color="auto"/>
      </w:pBdr>
      <w:tabs>
        <w:tab w:val="right" w:pos="10490"/>
      </w:tabs>
      <w:ind w:firstLine="0"/>
    </w:pPr>
    <w:rPr>
      <w:sz w:val="16"/>
      <w:szCs w:val="16"/>
    </w:rPr>
  </w:style>
  <w:style w:type="character" w:customStyle="1" w:styleId="a7">
    <w:name w:val="Нижний колонтитул Знак"/>
    <w:basedOn w:val="a1"/>
    <w:link w:val="a6"/>
    <w:uiPriority w:val="99"/>
    <w:rsid w:val="00FB1FEB"/>
    <w:rPr>
      <w:rFonts w:cs="Arial"/>
      <w:sz w:val="16"/>
      <w:szCs w:val="16"/>
      <w:lang w:val="uk-UA"/>
    </w:rPr>
  </w:style>
  <w:style w:type="character" w:customStyle="1" w:styleId="10">
    <w:name w:val="Заголовок 1 Знак"/>
    <w:basedOn w:val="a1"/>
    <w:link w:val="1"/>
    <w:uiPriority w:val="9"/>
    <w:rsid w:val="000A67CE"/>
    <w:rPr>
      <w:rFonts w:eastAsiaTheme="majorEastAsia" w:cstheme="majorBidi"/>
      <w:b/>
      <w:bCs/>
      <w:sz w:val="32"/>
      <w:szCs w:val="28"/>
      <w:lang w:val="uk-UA"/>
    </w:rPr>
  </w:style>
  <w:style w:type="character" w:customStyle="1" w:styleId="20">
    <w:name w:val="Заголовок 2 Знак"/>
    <w:basedOn w:val="a1"/>
    <w:link w:val="2"/>
    <w:uiPriority w:val="9"/>
    <w:rsid w:val="00661FB2"/>
    <w:rPr>
      <w:rFonts w:eastAsiaTheme="majorEastAsia" w:cstheme="majorBidi"/>
      <w:b/>
      <w:bCs/>
      <w:sz w:val="28"/>
      <w:szCs w:val="26"/>
      <w:lang w:val="uk-UA"/>
    </w:rPr>
  </w:style>
  <w:style w:type="character" w:customStyle="1" w:styleId="30">
    <w:name w:val="Заголовок 3 Знак"/>
    <w:basedOn w:val="a1"/>
    <w:link w:val="3"/>
    <w:uiPriority w:val="9"/>
    <w:rsid w:val="00661FB2"/>
    <w:rPr>
      <w:rFonts w:eastAsiaTheme="majorEastAsia" w:cstheme="majorBidi"/>
      <w:b/>
      <w:bCs/>
      <w:i/>
      <w:sz w:val="28"/>
      <w:szCs w:val="26"/>
    </w:rPr>
  </w:style>
  <w:style w:type="character" w:customStyle="1" w:styleId="40">
    <w:name w:val="Заголовок 4 Знак"/>
    <w:basedOn w:val="a1"/>
    <w:link w:val="4"/>
    <w:uiPriority w:val="9"/>
    <w:rsid w:val="001263DC"/>
    <w:rPr>
      <w:rFonts w:eastAsia="ArialUnicodeMS" w:cs="ArialUnicodeMS"/>
      <w:b/>
      <w:iCs/>
      <w:sz w:val="24"/>
      <w:szCs w:val="24"/>
    </w:rPr>
  </w:style>
  <w:style w:type="character" w:customStyle="1" w:styleId="50">
    <w:name w:val="Заголовок 5 Знак"/>
    <w:basedOn w:val="a1"/>
    <w:link w:val="5"/>
    <w:uiPriority w:val="9"/>
    <w:semiHidden/>
    <w:rsid w:val="00606F99"/>
    <w:rPr>
      <w:rFonts w:asciiTheme="majorHAnsi" w:eastAsiaTheme="majorEastAsia" w:hAnsiTheme="majorHAnsi" w:cstheme="majorBidi"/>
      <w:color w:val="243F60" w:themeColor="accent1" w:themeShade="7F"/>
      <w:sz w:val="24"/>
      <w:szCs w:val="20"/>
      <w:lang w:val="uk-UA"/>
    </w:rPr>
  </w:style>
  <w:style w:type="character" w:customStyle="1" w:styleId="60">
    <w:name w:val="Заголовок 6 Знак"/>
    <w:basedOn w:val="a1"/>
    <w:link w:val="6"/>
    <w:uiPriority w:val="9"/>
    <w:semiHidden/>
    <w:rsid w:val="00606F9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  <w:lang w:val="uk-UA"/>
    </w:rPr>
  </w:style>
  <w:style w:type="character" w:customStyle="1" w:styleId="70">
    <w:name w:val="Заголовок 7 Знак"/>
    <w:basedOn w:val="a1"/>
    <w:link w:val="7"/>
    <w:uiPriority w:val="9"/>
    <w:semiHidden/>
    <w:rsid w:val="00606F9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val="uk-UA"/>
    </w:rPr>
  </w:style>
  <w:style w:type="character" w:customStyle="1" w:styleId="80">
    <w:name w:val="Заголовок 8 Знак"/>
    <w:basedOn w:val="a1"/>
    <w:link w:val="8"/>
    <w:uiPriority w:val="9"/>
    <w:semiHidden/>
    <w:rsid w:val="00606F99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uk-UA"/>
    </w:rPr>
  </w:style>
  <w:style w:type="character" w:customStyle="1" w:styleId="90">
    <w:name w:val="Заголовок 9 Знак"/>
    <w:basedOn w:val="a1"/>
    <w:link w:val="9"/>
    <w:uiPriority w:val="9"/>
    <w:semiHidden/>
    <w:rsid w:val="00606F9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uk-UA"/>
    </w:rPr>
  </w:style>
  <w:style w:type="paragraph" w:styleId="a8">
    <w:name w:val="List Paragraph"/>
    <w:basedOn w:val="a0"/>
    <w:uiPriority w:val="1"/>
    <w:qFormat/>
    <w:rsid w:val="00D06F92"/>
    <w:pPr>
      <w:ind w:left="720"/>
      <w:contextualSpacing/>
    </w:pPr>
  </w:style>
  <w:style w:type="paragraph" w:customStyle="1" w:styleId="a">
    <w:name w:val="маркований"/>
    <w:basedOn w:val="a0"/>
    <w:autoRedefine/>
    <w:qFormat/>
    <w:rsid w:val="00A81771"/>
    <w:pPr>
      <w:numPr>
        <w:numId w:val="2"/>
      </w:numPr>
      <w:tabs>
        <w:tab w:val="left" w:pos="851"/>
      </w:tabs>
      <w:ind w:left="851" w:hanging="284"/>
    </w:pPr>
    <w:rPr>
      <w:rFonts w:ascii="Calibri" w:eastAsia="ArialUnicodeMS" w:hAnsi="Calibri" w:cs="ArialUnicodeMS"/>
      <w:szCs w:val="24"/>
      <w:lang w:val="ru-RU"/>
    </w:rPr>
  </w:style>
  <w:style w:type="paragraph" w:customStyle="1" w:styleId="TableParagraph">
    <w:name w:val="Table Paragraph"/>
    <w:basedOn w:val="a0"/>
    <w:uiPriority w:val="1"/>
    <w:qFormat/>
    <w:rsid w:val="00BF1613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Cs w:val="24"/>
      <w:lang w:val="ru-RU"/>
    </w:rPr>
  </w:style>
  <w:style w:type="paragraph" w:styleId="a9">
    <w:name w:val="Body Text"/>
    <w:basedOn w:val="a0"/>
    <w:link w:val="aa"/>
    <w:uiPriority w:val="1"/>
    <w:qFormat/>
    <w:rsid w:val="00C50A83"/>
    <w:pPr>
      <w:autoSpaceDE w:val="0"/>
      <w:autoSpaceDN w:val="0"/>
      <w:adjustRightInd w:val="0"/>
      <w:spacing w:before="34"/>
      <w:ind w:left="1767" w:firstLine="0"/>
      <w:jc w:val="left"/>
    </w:pPr>
    <w:rPr>
      <w:rFonts w:ascii="Arial" w:hAnsi="Arial"/>
      <w:b/>
      <w:bCs/>
      <w:sz w:val="20"/>
      <w:lang w:val="ru-RU"/>
    </w:rPr>
  </w:style>
  <w:style w:type="character" w:customStyle="1" w:styleId="aa">
    <w:name w:val="Основной текст Знак"/>
    <w:basedOn w:val="a1"/>
    <w:link w:val="a9"/>
    <w:uiPriority w:val="1"/>
    <w:rsid w:val="00C50A83"/>
    <w:rPr>
      <w:rFonts w:ascii="Arial" w:hAnsi="Arial" w:cs="Arial"/>
      <w:b/>
      <w:bCs/>
      <w:sz w:val="20"/>
      <w:szCs w:val="20"/>
    </w:rPr>
  </w:style>
  <w:style w:type="paragraph" w:styleId="ab">
    <w:name w:val="Balloon Text"/>
    <w:basedOn w:val="a0"/>
    <w:link w:val="ac"/>
    <w:uiPriority w:val="99"/>
    <w:semiHidden/>
    <w:unhideWhenUsed/>
    <w:rsid w:val="003D37E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3D37E0"/>
    <w:rPr>
      <w:rFonts w:ascii="Tahoma" w:hAnsi="Tahoma" w:cs="Tahoma"/>
      <w:sz w:val="16"/>
      <w:szCs w:val="16"/>
      <w:lang w:val="uk-UA"/>
    </w:rPr>
  </w:style>
  <w:style w:type="paragraph" w:customStyle="1" w:styleId="ad">
    <w:name w:val="в таблице"/>
    <w:basedOn w:val="a0"/>
    <w:qFormat/>
    <w:rsid w:val="002361AA"/>
    <w:pPr>
      <w:ind w:firstLine="13"/>
    </w:pPr>
    <w:rPr>
      <w:rFonts w:cstheme="minorHAnsi"/>
      <w:bCs/>
      <w:color w:val="231F20"/>
      <w:sz w:val="20"/>
    </w:rPr>
  </w:style>
  <w:style w:type="paragraph" w:styleId="11">
    <w:name w:val="toc 1"/>
    <w:basedOn w:val="a0"/>
    <w:next w:val="a0"/>
    <w:autoRedefine/>
    <w:uiPriority w:val="39"/>
    <w:unhideWhenUsed/>
    <w:rsid w:val="000F78FC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0F78FC"/>
    <w:pPr>
      <w:tabs>
        <w:tab w:val="left" w:pos="1418"/>
        <w:tab w:val="right" w:leader="dot" w:pos="10456"/>
      </w:tabs>
      <w:spacing w:after="100"/>
      <w:ind w:left="1418" w:hanging="567"/>
    </w:pPr>
  </w:style>
  <w:style w:type="paragraph" w:styleId="31">
    <w:name w:val="toc 3"/>
    <w:basedOn w:val="a0"/>
    <w:next w:val="a0"/>
    <w:autoRedefine/>
    <w:uiPriority w:val="39"/>
    <w:unhideWhenUsed/>
    <w:rsid w:val="000F78FC"/>
    <w:pPr>
      <w:tabs>
        <w:tab w:val="left" w:pos="1985"/>
        <w:tab w:val="right" w:leader="dot" w:pos="10456"/>
      </w:tabs>
      <w:spacing w:after="100"/>
      <w:ind w:left="1985" w:hanging="851"/>
    </w:pPr>
  </w:style>
  <w:style w:type="paragraph" w:styleId="41">
    <w:name w:val="toc 4"/>
    <w:basedOn w:val="a0"/>
    <w:next w:val="a0"/>
    <w:autoRedefine/>
    <w:uiPriority w:val="39"/>
    <w:unhideWhenUsed/>
    <w:rsid w:val="000F78FC"/>
    <w:pPr>
      <w:tabs>
        <w:tab w:val="left" w:pos="2268"/>
        <w:tab w:val="right" w:leader="dot" w:pos="10456"/>
      </w:tabs>
      <w:spacing w:after="100"/>
      <w:ind w:left="2268" w:hanging="850"/>
      <w:jc w:val="left"/>
    </w:pPr>
  </w:style>
  <w:style w:type="paragraph" w:styleId="51">
    <w:name w:val="toc 5"/>
    <w:basedOn w:val="a0"/>
    <w:next w:val="a0"/>
    <w:autoRedefine/>
    <w:uiPriority w:val="39"/>
    <w:unhideWhenUsed/>
    <w:rsid w:val="000F78FC"/>
    <w:pPr>
      <w:spacing w:after="100" w:line="276" w:lineRule="auto"/>
      <w:ind w:left="880" w:firstLine="0"/>
      <w:jc w:val="left"/>
    </w:pPr>
    <w:rPr>
      <w:rFonts w:eastAsiaTheme="minorEastAsia" w:cstheme="minorBidi"/>
      <w:sz w:val="22"/>
      <w:szCs w:val="22"/>
      <w:lang w:val="ru-RU" w:eastAsia="ru-RU"/>
    </w:rPr>
  </w:style>
  <w:style w:type="paragraph" w:styleId="61">
    <w:name w:val="toc 6"/>
    <w:basedOn w:val="a0"/>
    <w:next w:val="a0"/>
    <w:autoRedefine/>
    <w:uiPriority w:val="39"/>
    <w:unhideWhenUsed/>
    <w:rsid w:val="000F78FC"/>
    <w:pPr>
      <w:spacing w:after="100" w:line="276" w:lineRule="auto"/>
      <w:ind w:left="1100" w:firstLine="0"/>
      <w:jc w:val="left"/>
    </w:pPr>
    <w:rPr>
      <w:rFonts w:eastAsiaTheme="minorEastAsia" w:cstheme="minorBidi"/>
      <w:sz w:val="22"/>
      <w:szCs w:val="22"/>
      <w:lang w:val="ru-RU" w:eastAsia="ru-RU"/>
    </w:rPr>
  </w:style>
  <w:style w:type="paragraph" w:styleId="71">
    <w:name w:val="toc 7"/>
    <w:basedOn w:val="a0"/>
    <w:next w:val="a0"/>
    <w:autoRedefine/>
    <w:uiPriority w:val="39"/>
    <w:unhideWhenUsed/>
    <w:rsid w:val="000F78FC"/>
    <w:pPr>
      <w:spacing w:after="100" w:line="276" w:lineRule="auto"/>
      <w:ind w:left="1320" w:firstLine="0"/>
      <w:jc w:val="left"/>
    </w:pPr>
    <w:rPr>
      <w:rFonts w:eastAsiaTheme="minorEastAsia" w:cstheme="minorBidi"/>
      <w:sz w:val="22"/>
      <w:szCs w:val="22"/>
      <w:lang w:val="ru-RU" w:eastAsia="ru-RU"/>
    </w:rPr>
  </w:style>
  <w:style w:type="paragraph" w:styleId="81">
    <w:name w:val="toc 8"/>
    <w:basedOn w:val="a0"/>
    <w:next w:val="a0"/>
    <w:autoRedefine/>
    <w:uiPriority w:val="39"/>
    <w:unhideWhenUsed/>
    <w:rsid w:val="000F78FC"/>
    <w:pPr>
      <w:spacing w:after="100" w:line="276" w:lineRule="auto"/>
      <w:ind w:left="1540" w:firstLine="0"/>
      <w:jc w:val="left"/>
    </w:pPr>
    <w:rPr>
      <w:rFonts w:eastAsiaTheme="minorEastAsia" w:cstheme="minorBidi"/>
      <w:sz w:val="22"/>
      <w:szCs w:val="22"/>
      <w:lang w:val="ru-RU" w:eastAsia="ru-RU"/>
    </w:rPr>
  </w:style>
  <w:style w:type="paragraph" w:styleId="91">
    <w:name w:val="toc 9"/>
    <w:basedOn w:val="a0"/>
    <w:next w:val="a0"/>
    <w:autoRedefine/>
    <w:uiPriority w:val="39"/>
    <w:unhideWhenUsed/>
    <w:rsid w:val="000F78FC"/>
    <w:pPr>
      <w:spacing w:after="100" w:line="276" w:lineRule="auto"/>
      <w:ind w:left="1760" w:firstLine="0"/>
      <w:jc w:val="left"/>
    </w:pPr>
    <w:rPr>
      <w:rFonts w:eastAsiaTheme="minorEastAsia" w:cstheme="minorBidi"/>
      <w:sz w:val="22"/>
      <w:szCs w:val="22"/>
      <w:lang w:val="ru-RU" w:eastAsia="ru-RU"/>
    </w:rPr>
  </w:style>
  <w:style w:type="character" w:styleId="ae">
    <w:name w:val="Hyperlink"/>
    <w:basedOn w:val="a1"/>
    <w:uiPriority w:val="99"/>
    <w:unhideWhenUsed/>
    <w:rsid w:val="000F78FC"/>
    <w:rPr>
      <w:color w:val="0000FF" w:themeColor="hyperlink"/>
      <w:u w:val="single"/>
    </w:rPr>
  </w:style>
  <w:style w:type="character" w:styleId="af">
    <w:name w:val="FollowedHyperlink"/>
    <w:basedOn w:val="a1"/>
    <w:uiPriority w:val="99"/>
    <w:semiHidden/>
    <w:unhideWhenUsed/>
    <w:rsid w:val="000418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5A384-4C4C-4530-98F5-C73E0553C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2931</Words>
  <Characters>16712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Гончар Микола</dc:creator>
  <cp:lastModifiedBy>Гончар Микола</cp:lastModifiedBy>
  <cp:revision>9</cp:revision>
  <cp:lastPrinted>2019-05-12T16:54:00Z</cp:lastPrinted>
  <dcterms:created xsi:type="dcterms:W3CDTF">2021-09-03T10:49:00Z</dcterms:created>
  <dcterms:modified xsi:type="dcterms:W3CDTF">2022-02-08T07:30:00Z</dcterms:modified>
</cp:coreProperties>
</file>